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7D153F">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GESTIONE DELLE FONTI ENERGETICHE RINNOVABILI</w:t>
      </w:r>
    </w:p>
    <w:p w:rsidR="007D153F" w:rsidRDefault="007D153F">
      <w:pPr>
        <w:rPr>
          <w:rFonts w:ascii="Segoe UI" w:hAnsi="Segoe UI" w:cs="Segoe UI"/>
          <w:b/>
          <w:bCs/>
          <w:color w:val="202020"/>
          <w:sz w:val="18"/>
          <w:szCs w:val="18"/>
          <w:shd w:val="clear" w:color="auto" w:fill="FFFFFF"/>
        </w:rPr>
      </w:pPr>
    </w:p>
    <w:p w:rsidR="007D153F" w:rsidRPr="007D153F" w:rsidRDefault="007D153F" w:rsidP="007D153F">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7D153F">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7D153F" w:rsidRDefault="007D153F" w:rsidP="007D153F">
      <w:pPr>
        <w:shd w:val="clear" w:color="auto" w:fill="FFFFFF"/>
        <w:spacing w:after="0" w:line="240" w:lineRule="auto"/>
        <w:jc w:val="right"/>
        <w:rPr>
          <w:rFonts w:ascii="Segoe UI" w:eastAsia="Times New Roman" w:hAnsi="Segoe UI" w:cs="Segoe UI"/>
          <w:color w:val="262626"/>
          <w:sz w:val="18"/>
          <w:szCs w:val="18"/>
          <w:lang w:eastAsia="it-IT"/>
        </w:rPr>
      </w:pPr>
    </w:p>
    <w:p w:rsidR="007D153F" w:rsidRPr="007D153F" w:rsidRDefault="007D153F" w:rsidP="007D153F">
      <w:pPr>
        <w:shd w:val="clear" w:color="auto" w:fill="FFFFFF"/>
        <w:spacing w:after="0" w:line="240" w:lineRule="auto"/>
        <w:rPr>
          <w:rFonts w:ascii="Segoe UI" w:eastAsia="Times New Roman" w:hAnsi="Segoe UI" w:cs="Segoe UI"/>
          <w:color w:val="262626"/>
          <w:sz w:val="18"/>
          <w:szCs w:val="18"/>
          <w:lang w:eastAsia="it-IT"/>
        </w:rPr>
      </w:pPr>
      <w:r w:rsidRPr="007D153F">
        <w:rPr>
          <w:rFonts w:ascii="Segoe UI" w:eastAsia="Times New Roman" w:hAnsi="Segoe UI" w:cs="Segoe UI"/>
          <w:color w:val="262626"/>
          <w:sz w:val="18"/>
          <w:szCs w:val="18"/>
          <w:lang w:eastAsia="it-IT"/>
        </w:rPr>
        <w:t>Ore in aula</w:t>
      </w:r>
    </w:p>
    <w:p w:rsidR="007D153F" w:rsidRPr="007D153F" w:rsidRDefault="007D153F" w:rsidP="007D153F">
      <w:pPr>
        <w:shd w:val="clear" w:color="auto" w:fill="FFFFFF"/>
        <w:spacing w:after="0" w:line="240" w:lineRule="auto"/>
        <w:rPr>
          <w:rFonts w:ascii="Segoe UI" w:eastAsia="Times New Roman" w:hAnsi="Segoe UI" w:cs="Segoe UI"/>
          <w:color w:val="262626"/>
          <w:sz w:val="18"/>
          <w:szCs w:val="18"/>
          <w:lang w:eastAsia="it-IT"/>
        </w:rPr>
      </w:pPr>
      <w:r w:rsidRPr="007D153F">
        <w:rPr>
          <w:rFonts w:ascii="Segoe UI" w:eastAsia="Times New Roman" w:hAnsi="Segoe UI" w:cs="Segoe UI"/>
          <w:color w:val="202020"/>
          <w:sz w:val="18"/>
          <w:lang w:eastAsia="it-IT"/>
        </w:rPr>
        <w:t>200</w:t>
      </w:r>
    </w:p>
    <w:p w:rsidR="007D153F" w:rsidRDefault="007D153F" w:rsidP="007D153F">
      <w:pPr>
        <w:shd w:val="clear" w:color="auto" w:fill="FFFFFF"/>
        <w:spacing w:after="0" w:line="240" w:lineRule="auto"/>
        <w:rPr>
          <w:rFonts w:ascii="Segoe UI" w:eastAsia="Times New Roman" w:hAnsi="Segoe UI" w:cs="Segoe UI"/>
          <w:color w:val="262626"/>
          <w:sz w:val="18"/>
          <w:szCs w:val="18"/>
          <w:lang w:eastAsia="it-IT"/>
        </w:rPr>
      </w:pPr>
    </w:p>
    <w:p w:rsidR="007D153F" w:rsidRPr="007D153F" w:rsidRDefault="007D153F" w:rsidP="007D153F">
      <w:pPr>
        <w:shd w:val="clear" w:color="auto" w:fill="FFFFFF"/>
        <w:spacing w:after="0" w:line="240" w:lineRule="auto"/>
        <w:rPr>
          <w:rFonts w:ascii="Segoe UI" w:eastAsia="Times New Roman" w:hAnsi="Segoe UI" w:cs="Segoe UI"/>
          <w:color w:val="262626"/>
          <w:sz w:val="18"/>
          <w:szCs w:val="18"/>
          <w:lang w:eastAsia="it-IT"/>
        </w:rPr>
      </w:pPr>
      <w:r w:rsidRPr="007D153F">
        <w:rPr>
          <w:rFonts w:ascii="Segoe UI" w:eastAsia="Times New Roman" w:hAnsi="Segoe UI" w:cs="Segoe UI"/>
          <w:color w:val="262626"/>
          <w:sz w:val="18"/>
          <w:szCs w:val="18"/>
          <w:lang w:eastAsia="it-IT"/>
        </w:rPr>
        <w:t>Ore in laboratorio</w:t>
      </w:r>
    </w:p>
    <w:p w:rsidR="007D153F" w:rsidRPr="007D153F" w:rsidRDefault="007D153F" w:rsidP="007D153F">
      <w:pPr>
        <w:shd w:val="clear" w:color="auto" w:fill="FFFFFF"/>
        <w:spacing w:after="0" w:line="240" w:lineRule="auto"/>
        <w:rPr>
          <w:rFonts w:ascii="Segoe UI" w:eastAsia="Times New Roman" w:hAnsi="Segoe UI" w:cs="Segoe UI"/>
          <w:color w:val="262626"/>
          <w:sz w:val="18"/>
          <w:szCs w:val="18"/>
          <w:lang w:eastAsia="it-IT"/>
        </w:rPr>
      </w:pPr>
      <w:r w:rsidRPr="007D153F">
        <w:rPr>
          <w:rFonts w:ascii="Segoe UI" w:eastAsia="Times New Roman" w:hAnsi="Segoe UI" w:cs="Segoe UI"/>
          <w:color w:val="202020"/>
          <w:sz w:val="18"/>
          <w:lang w:eastAsia="it-IT"/>
        </w:rPr>
        <w:t>0</w:t>
      </w:r>
    </w:p>
    <w:p w:rsidR="007D153F" w:rsidRDefault="007D153F" w:rsidP="007D153F">
      <w:pPr>
        <w:shd w:val="clear" w:color="auto" w:fill="FFFFFF"/>
        <w:spacing w:after="0" w:line="240" w:lineRule="auto"/>
        <w:rPr>
          <w:rFonts w:ascii="Segoe UI" w:eastAsia="Times New Roman" w:hAnsi="Segoe UI" w:cs="Segoe UI"/>
          <w:color w:val="262626"/>
          <w:sz w:val="18"/>
          <w:szCs w:val="18"/>
          <w:lang w:eastAsia="it-IT"/>
        </w:rPr>
      </w:pPr>
    </w:p>
    <w:p w:rsidR="007D153F" w:rsidRPr="007D153F" w:rsidRDefault="007D153F" w:rsidP="007D153F">
      <w:pPr>
        <w:shd w:val="clear" w:color="auto" w:fill="FFFFFF"/>
        <w:spacing w:after="0" w:line="240" w:lineRule="auto"/>
        <w:rPr>
          <w:rFonts w:ascii="Segoe UI" w:eastAsia="Times New Roman" w:hAnsi="Segoe UI" w:cs="Segoe UI"/>
          <w:color w:val="262626"/>
          <w:sz w:val="18"/>
          <w:szCs w:val="18"/>
          <w:lang w:eastAsia="it-IT"/>
        </w:rPr>
      </w:pPr>
      <w:r w:rsidRPr="007D153F">
        <w:rPr>
          <w:rFonts w:ascii="Segoe UI" w:eastAsia="Times New Roman" w:hAnsi="Segoe UI" w:cs="Segoe UI"/>
          <w:color w:val="262626"/>
          <w:sz w:val="18"/>
          <w:szCs w:val="18"/>
          <w:lang w:eastAsia="it-IT"/>
        </w:rPr>
        <w:t>Figura di Riferimento</w:t>
      </w:r>
    </w:p>
    <w:p w:rsidR="007D153F" w:rsidRPr="007D153F" w:rsidRDefault="007D153F" w:rsidP="007D153F">
      <w:pPr>
        <w:shd w:val="clear" w:color="auto" w:fill="FFFFFF"/>
        <w:spacing w:after="0" w:line="240" w:lineRule="auto"/>
        <w:rPr>
          <w:rFonts w:ascii="Segoe UI" w:eastAsia="Times New Roman" w:hAnsi="Segoe UI" w:cs="Segoe UI"/>
          <w:color w:val="262626"/>
          <w:sz w:val="18"/>
          <w:szCs w:val="18"/>
          <w:lang w:eastAsia="it-IT"/>
        </w:rPr>
      </w:pPr>
      <w:r w:rsidRPr="007D153F">
        <w:rPr>
          <w:rFonts w:ascii="Segoe UI" w:eastAsia="Times New Roman" w:hAnsi="Segoe UI" w:cs="Segoe UI"/>
          <w:color w:val="202020"/>
          <w:sz w:val="18"/>
          <w:lang w:eastAsia="it-IT"/>
        </w:rPr>
        <w:t>42 - tecnico della progettazione ed elaborazione di sistemi di risparmio energetico</w:t>
      </w:r>
    </w:p>
    <w:p w:rsidR="007D153F" w:rsidRDefault="007D153F" w:rsidP="007D153F">
      <w:pPr>
        <w:shd w:val="clear" w:color="auto" w:fill="FFFFFF"/>
        <w:spacing w:after="0" w:line="240" w:lineRule="auto"/>
        <w:jc w:val="right"/>
        <w:rPr>
          <w:rFonts w:ascii="Segoe UI" w:eastAsia="Times New Roman" w:hAnsi="Segoe UI" w:cs="Segoe UI"/>
          <w:color w:val="262626"/>
          <w:sz w:val="18"/>
          <w:szCs w:val="18"/>
          <w:lang w:eastAsia="it-IT"/>
        </w:rPr>
      </w:pPr>
    </w:p>
    <w:p w:rsidR="007D153F" w:rsidRPr="007D153F" w:rsidRDefault="007D153F" w:rsidP="007D153F">
      <w:pPr>
        <w:shd w:val="clear" w:color="auto" w:fill="FFFFFF"/>
        <w:spacing w:after="0" w:line="240" w:lineRule="auto"/>
        <w:rPr>
          <w:rFonts w:ascii="Segoe UI" w:eastAsia="Times New Roman" w:hAnsi="Segoe UI" w:cs="Segoe UI"/>
          <w:color w:val="262626"/>
          <w:sz w:val="18"/>
          <w:szCs w:val="18"/>
          <w:lang w:eastAsia="it-IT"/>
        </w:rPr>
      </w:pPr>
      <w:r w:rsidRPr="007D153F">
        <w:rPr>
          <w:rFonts w:ascii="Segoe UI" w:eastAsia="Times New Roman" w:hAnsi="Segoe UI" w:cs="Segoe UI"/>
          <w:color w:val="262626"/>
          <w:sz w:val="18"/>
          <w:szCs w:val="18"/>
          <w:lang w:eastAsia="it-IT"/>
        </w:rPr>
        <w:t>Struttura del Percorso e Contenuti Formativi</w:t>
      </w:r>
    </w:p>
    <w:p w:rsidR="007D153F" w:rsidRPr="007D153F" w:rsidRDefault="007D153F" w:rsidP="007D153F">
      <w:pPr>
        <w:shd w:val="clear" w:color="auto" w:fill="FFFFFF"/>
        <w:spacing w:after="0" w:line="240" w:lineRule="auto"/>
        <w:rPr>
          <w:rFonts w:ascii="Segoe UI" w:eastAsia="Times New Roman" w:hAnsi="Segoe UI" w:cs="Segoe UI"/>
          <w:color w:val="262626"/>
          <w:sz w:val="18"/>
          <w:szCs w:val="18"/>
          <w:lang w:eastAsia="it-IT"/>
        </w:rPr>
      </w:pPr>
      <w:r w:rsidRPr="007D153F">
        <w:rPr>
          <w:rFonts w:ascii="Segoe UI" w:eastAsia="Times New Roman" w:hAnsi="Segoe UI" w:cs="Segoe UI"/>
          <w:color w:val="202020"/>
          <w:sz w:val="18"/>
          <w:lang w:eastAsia="it-IT"/>
        </w:rPr>
        <w:t>durata percorso 200 ore: di cui 70 ore UC 963 (primaria), 70 ore UC 288, 60 ore UC 937</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U.F. 1 (DURATE ORE 60) Area giuridica, economica, tecnica e sociale</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CONTENUTI FORMATIVI</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Elementi concettuali di ecologia applicata</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Normativa e delle leggi si conservazione, tutela, salvaguardia del settore dei beni ambientali;</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le norme legislative in vigore riguardanti il processo di tutela, protezione e valorizzazione dei beni ambientali;</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il concetto di risorsa infinita e finita;</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l' impatto ambientale ;</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le diverse fonti energetiche alternative e le diverse loro applicazioni.</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le fonti rinnovabili.</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U.F. 2 (DURATA ORE 70) ASPETTI TEORICI E SCIENTIFICI PER L'ANALISI DELLE PROBLEMATICHE AMBIENTALI</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CONTENUTI FORMATIVI</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xml:space="preserve">' </w:t>
      </w:r>
      <w:proofErr w:type="spellStart"/>
      <w:r w:rsidRPr="007D153F">
        <w:rPr>
          <w:rFonts w:ascii="Segoe UI" w:eastAsia="Times New Roman" w:hAnsi="Segoe UI" w:cs="Segoe UI"/>
          <w:color w:val="202020"/>
          <w:sz w:val="18"/>
          <w:lang w:eastAsia="it-IT"/>
        </w:rPr>
        <w:t>'</w:t>
      </w:r>
      <w:proofErr w:type="spellEnd"/>
      <w:r w:rsidRPr="007D153F">
        <w:rPr>
          <w:rFonts w:ascii="Segoe UI" w:eastAsia="Times New Roman" w:hAnsi="Segoe UI" w:cs="Segoe UI"/>
          <w:color w:val="202020"/>
          <w:sz w:val="18"/>
          <w:lang w:eastAsia="it-IT"/>
        </w:rPr>
        <w:t xml:space="preserve"> aspetti teorico-scientifici per interpretare e descrivere i problemi dell'ambiente, complessi o che richiedono un approccio interdisciplinare;</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aspetti teorico-scientifici delle problematiche ambientali e del territorio;</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elementi di chimica organica e biochimica e tecnologie di chimica applicata;</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elementi fisica tecnica ambientale;</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elementi di geologia e geologia applicata;</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impianti di trattamento degli effluenti inquinanti</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U.F. 3 (DURATA ORE 70) ' OPERATIVITA' PER MBO ' MANAGMENT BY OBIECTIVES NEL SISTEMA AMBIENTE</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CONTENUTI FORMATIVI</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Identificare, formulare e risolvere anche in modo innovativo problemi complessi o che richiedono un approccio interdisciplinare alle tematiche ambientali</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Ideare, pianificare e gestire sistemi, processi e servizi complessi e/o innovativi;</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Applicare tecniche e metodiche per la valutazione di rischio e impatto ambientale;</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Utilizzare strumenti direttamente operativi per l'analisi di stato e gestione delle risorse idriche energetiche alternative;</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Utilizzare strumenti finalizzati alla misurazione degli agenti inquinanti dell'aria, dell'acqua, del suolo;</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Progettare piani di intervento finalizzati alla allocazione di risorse energetiche alternative;</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Utilizzare codici di simulazione e previsione di variabili ambientali, sulla base di scenari riferiti a casi industriali e urbani.</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szCs w:val="18"/>
          <w:bdr w:val="dashed" w:sz="4" w:space="0" w:color="DFDFDF" w:frame="1"/>
          <w:shd w:val="clear" w:color="auto" w:fill="FFFFFF"/>
          <w:lang w:eastAsia="it-IT"/>
        </w:rPr>
        <w:br/>
      </w:r>
    </w:p>
    <w:p w:rsidR="007D153F" w:rsidRPr="007D153F" w:rsidRDefault="007D153F" w:rsidP="007D153F">
      <w:pPr>
        <w:shd w:val="clear" w:color="auto" w:fill="FFFFFF"/>
        <w:spacing w:after="0" w:line="240" w:lineRule="auto"/>
        <w:rPr>
          <w:rFonts w:ascii="Segoe UI" w:eastAsia="Times New Roman" w:hAnsi="Segoe UI" w:cs="Segoe UI"/>
          <w:color w:val="262626"/>
          <w:sz w:val="18"/>
          <w:szCs w:val="18"/>
          <w:lang w:eastAsia="it-IT"/>
        </w:rPr>
      </w:pPr>
      <w:r w:rsidRPr="007D153F">
        <w:rPr>
          <w:rFonts w:ascii="Segoe UI" w:eastAsia="Times New Roman" w:hAnsi="Segoe UI" w:cs="Segoe UI"/>
          <w:color w:val="262626"/>
          <w:sz w:val="18"/>
          <w:szCs w:val="18"/>
          <w:lang w:eastAsia="it-IT"/>
        </w:rPr>
        <w:t>Attestazione finale</w:t>
      </w:r>
    </w:p>
    <w:p w:rsidR="007D153F" w:rsidRPr="007D153F" w:rsidRDefault="007D153F" w:rsidP="007D153F">
      <w:pPr>
        <w:shd w:val="clear" w:color="auto" w:fill="FFFFFF"/>
        <w:spacing w:after="0" w:line="240" w:lineRule="auto"/>
        <w:rPr>
          <w:rFonts w:ascii="Segoe UI" w:eastAsia="Times New Roman" w:hAnsi="Segoe UI" w:cs="Segoe UI"/>
          <w:color w:val="262626"/>
          <w:sz w:val="18"/>
          <w:szCs w:val="18"/>
          <w:lang w:eastAsia="it-IT"/>
        </w:rPr>
      </w:pPr>
      <w:r w:rsidRPr="007D153F">
        <w:rPr>
          <w:rFonts w:ascii="Segoe UI" w:eastAsia="Times New Roman" w:hAnsi="Segoe UI" w:cs="Segoe UI"/>
          <w:color w:val="202020"/>
          <w:sz w:val="18"/>
          <w:lang w:eastAsia="it-IT"/>
        </w:rPr>
        <w:t>Dichiarazione degli apprendimenti</w:t>
      </w:r>
    </w:p>
    <w:p w:rsidR="007D153F" w:rsidRDefault="007D153F" w:rsidP="007D153F">
      <w:pPr>
        <w:shd w:val="clear" w:color="auto" w:fill="FFFFFF"/>
        <w:spacing w:after="0" w:line="240" w:lineRule="auto"/>
        <w:jc w:val="right"/>
        <w:rPr>
          <w:rFonts w:ascii="Segoe UI" w:eastAsia="Times New Roman" w:hAnsi="Segoe UI" w:cs="Segoe UI"/>
          <w:color w:val="262626"/>
          <w:sz w:val="18"/>
          <w:szCs w:val="18"/>
          <w:lang w:eastAsia="it-IT"/>
        </w:rPr>
      </w:pPr>
    </w:p>
    <w:p w:rsidR="007D153F" w:rsidRPr="007D153F" w:rsidRDefault="007D153F" w:rsidP="007D153F">
      <w:pPr>
        <w:shd w:val="clear" w:color="auto" w:fill="FFFFFF"/>
        <w:spacing w:after="0" w:line="240" w:lineRule="auto"/>
        <w:rPr>
          <w:rFonts w:ascii="Segoe UI" w:eastAsia="Times New Roman" w:hAnsi="Segoe UI" w:cs="Segoe UI"/>
          <w:color w:val="262626"/>
          <w:sz w:val="18"/>
          <w:szCs w:val="18"/>
          <w:lang w:eastAsia="it-IT"/>
        </w:rPr>
      </w:pPr>
      <w:r w:rsidRPr="007D153F">
        <w:rPr>
          <w:rFonts w:ascii="Segoe UI" w:eastAsia="Times New Roman" w:hAnsi="Segoe UI" w:cs="Segoe UI"/>
          <w:color w:val="262626"/>
          <w:sz w:val="18"/>
          <w:szCs w:val="18"/>
          <w:lang w:eastAsia="it-IT"/>
        </w:rPr>
        <w:t>Modalità Valutazione Finale degli Apprendimenti</w:t>
      </w:r>
    </w:p>
    <w:p w:rsidR="007D153F" w:rsidRPr="007D153F" w:rsidRDefault="007D153F" w:rsidP="007D153F">
      <w:pPr>
        <w:shd w:val="clear" w:color="auto" w:fill="FFFFFF"/>
        <w:spacing w:after="0" w:line="240" w:lineRule="auto"/>
        <w:rPr>
          <w:rFonts w:ascii="Segoe UI" w:eastAsia="Times New Roman" w:hAnsi="Segoe UI" w:cs="Segoe UI"/>
          <w:color w:val="262626"/>
          <w:sz w:val="18"/>
          <w:szCs w:val="18"/>
          <w:lang w:eastAsia="it-IT"/>
        </w:rPr>
      </w:pPr>
      <w:r w:rsidRPr="007D153F">
        <w:rPr>
          <w:rFonts w:ascii="Segoe UI" w:eastAsia="Times New Roman" w:hAnsi="Segoe UI" w:cs="Segoe UI"/>
          <w:color w:val="202020"/>
          <w:sz w:val="18"/>
          <w:lang w:eastAsia="it-IT"/>
        </w:rPr>
        <w:t>- QUESITI A SCELTA MULTIPLA E A RISPOSTA SINGOLA.</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QUESITI A RISPOSTA BREVE</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COLLOQUI</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 SIMULAZIONI OPERATIVE</w:t>
      </w:r>
    </w:p>
    <w:p w:rsidR="007D153F" w:rsidRDefault="007D153F" w:rsidP="007D153F">
      <w:pPr>
        <w:shd w:val="clear" w:color="auto" w:fill="FFFFFF"/>
        <w:spacing w:after="0" w:line="240" w:lineRule="auto"/>
        <w:jc w:val="right"/>
        <w:rPr>
          <w:rFonts w:ascii="Segoe UI" w:eastAsia="Times New Roman" w:hAnsi="Segoe UI" w:cs="Segoe UI"/>
          <w:color w:val="262626"/>
          <w:sz w:val="18"/>
          <w:szCs w:val="18"/>
          <w:lang w:eastAsia="it-IT"/>
        </w:rPr>
      </w:pPr>
    </w:p>
    <w:p w:rsidR="007D153F" w:rsidRDefault="007D153F" w:rsidP="007D153F">
      <w:pPr>
        <w:shd w:val="clear" w:color="auto" w:fill="FFFFFF"/>
        <w:spacing w:after="0" w:line="240" w:lineRule="auto"/>
        <w:rPr>
          <w:rFonts w:ascii="Segoe UI" w:eastAsia="Times New Roman" w:hAnsi="Segoe UI" w:cs="Segoe UI"/>
          <w:color w:val="262626"/>
          <w:sz w:val="18"/>
          <w:szCs w:val="18"/>
          <w:lang w:eastAsia="it-IT"/>
        </w:rPr>
      </w:pPr>
    </w:p>
    <w:p w:rsidR="007D153F" w:rsidRPr="007D153F" w:rsidRDefault="007D153F" w:rsidP="007D153F">
      <w:pPr>
        <w:shd w:val="clear" w:color="auto" w:fill="FFFFFF"/>
        <w:spacing w:after="0" w:line="240" w:lineRule="auto"/>
        <w:rPr>
          <w:rFonts w:ascii="Segoe UI" w:eastAsia="Times New Roman" w:hAnsi="Segoe UI" w:cs="Segoe UI"/>
          <w:color w:val="262626"/>
          <w:sz w:val="18"/>
          <w:szCs w:val="18"/>
          <w:lang w:eastAsia="it-IT"/>
        </w:rPr>
      </w:pPr>
      <w:r w:rsidRPr="007D153F">
        <w:rPr>
          <w:rFonts w:ascii="Segoe UI" w:eastAsia="Times New Roman" w:hAnsi="Segoe UI" w:cs="Segoe UI"/>
          <w:color w:val="262626"/>
          <w:sz w:val="18"/>
          <w:szCs w:val="18"/>
          <w:lang w:eastAsia="it-IT"/>
        </w:rPr>
        <w:lastRenderedPageBreak/>
        <w:t>Fabbisogno Occupazionale</w:t>
      </w:r>
    </w:p>
    <w:p w:rsidR="007D153F" w:rsidRPr="007D153F" w:rsidRDefault="007D153F" w:rsidP="007D153F">
      <w:pPr>
        <w:shd w:val="clear" w:color="auto" w:fill="FFFFFF"/>
        <w:spacing w:after="0" w:line="240" w:lineRule="auto"/>
        <w:rPr>
          <w:rFonts w:ascii="Segoe UI" w:eastAsia="Times New Roman" w:hAnsi="Segoe UI" w:cs="Segoe UI"/>
          <w:color w:val="262626"/>
          <w:sz w:val="18"/>
          <w:szCs w:val="18"/>
          <w:lang w:eastAsia="it-IT"/>
        </w:rPr>
      </w:pPr>
      <w:r w:rsidRPr="007D153F">
        <w:rPr>
          <w:rFonts w:ascii="Segoe UI" w:eastAsia="Times New Roman" w:hAnsi="Segoe UI" w:cs="Segoe UI"/>
          <w:color w:val="202020"/>
          <w:sz w:val="18"/>
          <w:lang w:eastAsia="it-IT"/>
        </w:rPr>
        <w:t>La figura formata può essere garanzia di miglioramento della situazione ambientale in ambito provinciale e comunque assicura uno sviluppo di attività produttive basate sui principi di ecocompatibilità ed ecosostenibilità, vista anche la crescente attenzione della domanda nazionale ed internazionale di servizi turistici legati alla fruizione naturalistica e paesaggistico-ambientale. Né va dimenticata il crescente interesse collettivo per le tematiche ambientali che ha bisogno di essere soddisfatto attraverso l'attenzione delle Amministrazioni locali ai fini della tutela e della prevenzione dell'inquinamento e fondata su una consapevole analisi e registrazione dei rischi.</w:t>
      </w:r>
      <w:r w:rsidRPr="007D153F">
        <w:rPr>
          <w:rFonts w:ascii="Segoe UI" w:eastAsia="Times New Roman" w:hAnsi="Segoe UI" w:cs="Segoe UI"/>
          <w:color w:val="202020"/>
          <w:sz w:val="18"/>
          <w:szCs w:val="18"/>
          <w:bdr w:val="dashed" w:sz="4" w:space="0" w:color="DFDFDF" w:frame="1"/>
          <w:shd w:val="clear" w:color="auto" w:fill="FFFFFF"/>
          <w:lang w:eastAsia="it-IT"/>
        </w:rPr>
        <w:br/>
      </w:r>
      <w:r w:rsidRPr="007D153F">
        <w:rPr>
          <w:rFonts w:ascii="Segoe UI" w:eastAsia="Times New Roman" w:hAnsi="Segoe UI" w:cs="Segoe UI"/>
          <w:color w:val="202020"/>
          <w:sz w:val="18"/>
          <w:lang w:eastAsia="it-IT"/>
        </w:rPr>
        <w:t>Gli sbocchi occupazionali guardano alle imprese, agli enti pubblici e privati nonché agli studi per la progettazione, pianificazione, realizzazione e gestione di opere e sistemi di controllo e monitoraggio dell'ambiente e del territorio, di difesa del suolo, di gestione dei rifiuti, delle materie prime e delle risorse ambientali, geologiche ed energetiche e per la valutazione dell'impatto e della compatibilità ambientale di piani ed opere. La figura professionale formata potrà offrire ad aziende private o enti pubblici consulenza e progettazione gestionale relative all'utilizzo delle fonti energetiche alternative e rinnovabili, a scarso o limitato impatto ambientale.</w:t>
      </w:r>
    </w:p>
    <w:p w:rsidR="007D153F" w:rsidRDefault="007D153F"/>
    <w:sectPr w:rsidR="007D153F"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7D153F"/>
    <w:rsid w:val="007D153F"/>
    <w:rsid w:val="00DB2F24"/>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7D153F"/>
  </w:style>
</w:styles>
</file>

<file path=word/webSettings.xml><?xml version="1.0" encoding="utf-8"?>
<w:webSettings xmlns:r="http://schemas.openxmlformats.org/officeDocument/2006/relationships" xmlns:w="http://schemas.openxmlformats.org/wordprocessingml/2006/main">
  <w:divs>
    <w:div w:id="1564755969">
      <w:bodyDiv w:val="1"/>
      <w:marLeft w:val="0"/>
      <w:marRight w:val="0"/>
      <w:marTop w:val="0"/>
      <w:marBottom w:val="0"/>
      <w:divBdr>
        <w:top w:val="none" w:sz="0" w:space="0" w:color="auto"/>
        <w:left w:val="none" w:sz="0" w:space="0" w:color="auto"/>
        <w:bottom w:val="none" w:sz="0" w:space="0" w:color="auto"/>
        <w:right w:val="none" w:sz="0" w:space="0" w:color="auto"/>
      </w:divBdr>
      <w:divsChild>
        <w:div w:id="897591175">
          <w:marLeft w:val="-100"/>
          <w:marRight w:val="-100"/>
          <w:marTop w:val="0"/>
          <w:marBottom w:val="0"/>
          <w:divBdr>
            <w:top w:val="none" w:sz="0" w:space="0" w:color="auto"/>
            <w:left w:val="none" w:sz="0" w:space="0" w:color="auto"/>
            <w:bottom w:val="none" w:sz="0" w:space="0" w:color="auto"/>
            <w:right w:val="none" w:sz="0" w:space="0" w:color="auto"/>
          </w:divBdr>
          <w:divsChild>
            <w:div w:id="28847074">
              <w:marLeft w:val="0"/>
              <w:marRight w:val="0"/>
              <w:marTop w:val="0"/>
              <w:marBottom w:val="0"/>
              <w:divBdr>
                <w:top w:val="none" w:sz="0" w:space="0" w:color="auto"/>
                <w:left w:val="none" w:sz="0" w:space="0" w:color="auto"/>
                <w:bottom w:val="none" w:sz="0" w:space="0" w:color="auto"/>
                <w:right w:val="none" w:sz="0" w:space="0" w:color="auto"/>
              </w:divBdr>
              <w:divsChild>
                <w:div w:id="847133860">
                  <w:marLeft w:val="0"/>
                  <w:marRight w:val="0"/>
                  <w:marTop w:val="0"/>
                  <w:marBottom w:val="0"/>
                  <w:divBdr>
                    <w:top w:val="none" w:sz="0" w:space="0" w:color="auto"/>
                    <w:left w:val="none" w:sz="0" w:space="0" w:color="auto"/>
                    <w:bottom w:val="none" w:sz="0" w:space="0" w:color="auto"/>
                    <w:right w:val="none" w:sz="0" w:space="0" w:color="auto"/>
                  </w:divBdr>
                  <w:divsChild>
                    <w:div w:id="1077630663">
                      <w:marLeft w:val="0"/>
                      <w:marRight w:val="0"/>
                      <w:marTop w:val="0"/>
                      <w:marBottom w:val="0"/>
                      <w:divBdr>
                        <w:top w:val="none" w:sz="0" w:space="0" w:color="auto"/>
                        <w:left w:val="none" w:sz="0" w:space="0" w:color="auto"/>
                        <w:bottom w:val="none" w:sz="0" w:space="0" w:color="auto"/>
                        <w:right w:val="none" w:sz="0" w:space="0" w:color="auto"/>
                      </w:divBdr>
                      <w:divsChild>
                        <w:div w:id="7044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2702">
              <w:marLeft w:val="0"/>
              <w:marRight w:val="0"/>
              <w:marTop w:val="0"/>
              <w:marBottom w:val="0"/>
              <w:divBdr>
                <w:top w:val="none" w:sz="0" w:space="0" w:color="auto"/>
                <w:left w:val="none" w:sz="0" w:space="0" w:color="auto"/>
                <w:bottom w:val="none" w:sz="0" w:space="0" w:color="auto"/>
                <w:right w:val="none" w:sz="0" w:space="0" w:color="auto"/>
              </w:divBdr>
              <w:divsChild>
                <w:div w:id="862590350">
                  <w:marLeft w:val="0"/>
                  <w:marRight w:val="0"/>
                  <w:marTop w:val="0"/>
                  <w:marBottom w:val="0"/>
                  <w:divBdr>
                    <w:top w:val="none" w:sz="0" w:space="0" w:color="auto"/>
                    <w:left w:val="none" w:sz="0" w:space="0" w:color="auto"/>
                    <w:bottom w:val="none" w:sz="0" w:space="0" w:color="auto"/>
                    <w:right w:val="none" w:sz="0" w:space="0" w:color="auto"/>
                  </w:divBdr>
                  <w:divsChild>
                    <w:div w:id="396900427">
                      <w:marLeft w:val="0"/>
                      <w:marRight w:val="0"/>
                      <w:marTop w:val="0"/>
                      <w:marBottom w:val="0"/>
                      <w:divBdr>
                        <w:top w:val="none" w:sz="0" w:space="0" w:color="auto"/>
                        <w:left w:val="none" w:sz="0" w:space="0" w:color="auto"/>
                        <w:bottom w:val="none" w:sz="0" w:space="0" w:color="auto"/>
                        <w:right w:val="none" w:sz="0" w:space="0" w:color="auto"/>
                      </w:divBdr>
                      <w:divsChild>
                        <w:div w:id="6125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67807">
              <w:marLeft w:val="0"/>
              <w:marRight w:val="0"/>
              <w:marTop w:val="0"/>
              <w:marBottom w:val="0"/>
              <w:divBdr>
                <w:top w:val="none" w:sz="0" w:space="0" w:color="auto"/>
                <w:left w:val="none" w:sz="0" w:space="0" w:color="auto"/>
                <w:bottom w:val="none" w:sz="0" w:space="0" w:color="auto"/>
                <w:right w:val="none" w:sz="0" w:space="0" w:color="auto"/>
              </w:divBdr>
              <w:divsChild>
                <w:div w:id="1319724431">
                  <w:marLeft w:val="0"/>
                  <w:marRight w:val="0"/>
                  <w:marTop w:val="0"/>
                  <w:marBottom w:val="0"/>
                  <w:divBdr>
                    <w:top w:val="none" w:sz="0" w:space="0" w:color="auto"/>
                    <w:left w:val="none" w:sz="0" w:space="0" w:color="auto"/>
                    <w:bottom w:val="none" w:sz="0" w:space="0" w:color="auto"/>
                    <w:right w:val="none" w:sz="0" w:space="0" w:color="auto"/>
                  </w:divBdr>
                  <w:divsChild>
                    <w:div w:id="1563372058">
                      <w:marLeft w:val="0"/>
                      <w:marRight w:val="0"/>
                      <w:marTop w:val="0"/>
                      <w:marBottom w:val="0"/>
                      <w:divBdr>
                        <w:top w:val="none" w:sz="0" w:space="0" w:color="auto"/>
                        <w:left w:val="none" w:sz="0" w:space="0" w:color="auto"/>
                        <w:bottom w:val="none" w:sz="0" w:space="0" w:color="auto"/>
                        <w:right w:val="none" w:sz="0" w:space="0" w:color="auto"/>
                      </w:divBdr>
                      <w:divsChild>
                        <w:div w:id="964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5233">
              <w:marLeft w:val="0"/>
              <w:marRight w:val="0"/>
              <w:marTop w:val="0"/>
              <w:marBottom w:val="0"/>
              <w:divBdr>
                <w:top w:val="none" w:sz="0" w:space="0" w:color="auto"/>
                <w:left w:val="none" w:sz="0" w:space="0" w:color="auto"/>
                <w:bottom w:val="none" w:sz="0" w:space="0" w:color="auto"/>
                <w:right w:val="none" w:sz="0" w:space="0" w:color="auto"/>
              </w:divBdr>
              <w:divsChild>
                <w:div w:id="68563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9379">
          <w:marLeft w:val="-100"/>
          <w:marRight w:val="-100"/>
          <w:marTop w:val="0"/>
          <w:marBottom w:val="0"/>
          <w:divBdr>
            <w:top w:val="none" w:sz="0" w:space="0" w:color="auto"/>
            <w:left w:val="none" w:sz="0" w:space="0" w:color="auto"/>
            <w:bottom w:val="none" w:sz="0" w:space="0" w:color="auto"/>
            <w:right w:val="none" w:sz="0" w:space="0" w:color="auto"/>
          </w:divBdr>
          <w:divsChild>
            <w:div w:id="179128330">
              <w:marLeft w:val="0"/>
              <w:marRight w:val="0"/>
              <w:marTop w:val="0"/>
              <w:marBottom w:val="0"/>
              <w:divBdr>
                <w:top w:val="none" w:sz="0" w:space="0" w:color="auto"/>
                <w:left w:val="none" w:sz="0" w:space="0" w:color="auto"/>
                <w:bottom w:val="none" w:sz="0" w:space="0" w:color="auto"/>
                <w:right w:val="none" w:sz="0" w:space="0" w:color="auto"/>
              </w:divBdr>
              <w:divsChild>
                <w:div w:id="2109036857">
                  <w:marLeft w:val="0"/>
                  <w:marRight w:val="0"/>
                  <w:marTop w:val="0"/>
                  <w:marBottom w:val="0"/>
                  <w:divBdr>
                    <w:top w:val="none" w:sz="0" w:space="0" w:color="auto"/>
                    <w:left w:val="none" w:sz="0" w:space="0" w:color="auto"/>
                    <w:bottom w:val="none" w:sz="0" w:space="0" w:color="auto"/>
                    <w:right w:val="none" w:sz="0" w:space="0" w:color="auto"/>
                  </w:divBdr>
                  <w:divsChild>
                    <w:div w:id="1184242947">
                      <w:marLeft w:val="0"/>
                      <w:marRight w:val="0"/>
                      <w:marTop w:val="0"/>
                      <w:marBottom w:val="0"/>
                      <w:divBdr>
                        <w:top w:val="none" w:sz="0" w:space="0" w:color="auto"/>
                        <w:left w:val="none" w:sz="0" w:space="0" w:color="auto"/>
                        <w:bottom w:val="none" w:sz="0" w:space="0" w:color="auto"/>
                        <w:right w:val="none" w:sz="0" w:space="0" w:color="auto"/>
                      </w:divBdr>
                      <w:divsChild>
                        <w:div w:id="19804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19462">
          <w:marLeft w:val="-100"/>
          <w:marRight w:val="-100"/>
          <w:marTop w:val="0"/>
          <w:marBottom w:val="0"/>
          <w:divBdr>
            <w:top w:val="none" w:sz="0" w:space="0" w:color="auto"/>
            <w:left w:val="none" w:sz="0" w:space="0" w:color="auto"/>
            <w:bottom w:val="none" w:sz="0" w:space="0" w:color="auto"/>
            <w:right w:val="none" w:sz="0" w:space="0" w:color="auto"/>
          </w:divBdr>
          <w:divsChild>
            <w:div w:id="1272980852">
              <w:marLeft w:val="0"/>
              <w:marRight w:val="0"/>
              <w:marTop w:val="0"/>
              <w:marBottom w:val="0"/>
              <w:divBdr>
                <w:top w:val="none" w:sz="0" w:space="0" w:color="auto"/>
                <w:left w:val="none" w:sz="0" w:space="0" w:color="auto"/>
                <w:bottom w:val="none" w:sz="0" w:space="0" w:color="auto"/>
                <w:right w:val="none" w:sz="0" w:space="0" w:color="auto"/>
              </w:divBdr>
              <w:divsChild>
                <w:div w:id="1205871984">
                  <w:marLeft w:val="0"/>
                  <w:marRight w:val="0"/>
                  <w:marTop w:val="0"/>
                  <w:marBottom w:val="0"/>
                  <w:divBdr>
                    <w:top w:val="none" w:sz="0" w:space="0" w:color="auto"/>
                    <w:left w:val="none" w:sz="0" w:space="0" w:color="auto"/>
                    <w:bottom w:val="none" w:sz="0" w:space="0" w:color="auto"/>
                    <w:right w:val="none" w:sz="0" w:space="0" w:color="auto"/>
                  </w:divBdr>
                  <w:divsChild>
                    <w:div w:id="1843425396">
                      <w:marLeft w:val="0"/>
                      <w:marRight w:val="0"/>
                      <w:marTop w:val="0"/>
                      <w:marBottom w:val="0"/>
                      <w:divBdr>
                        <w:top w:val="none" w:sz="0" w:space="0" w:color="auto"/>
                        <w:left w:val="none" w:sz="0" w:space="0" w:color="auto"/>
                        <w:bottom w:val="none" w:sz="0" w:space="0" w:color="auto"/>
                        <w:right w:val="none" w:sz="0" w:space="0" w:color="auto"/>
                      </w:divBdr>
                      <w:divsChild>
                        <w:div w:id="18065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30441">
          <w:marLeft w:val="-100"/>
          <w:marRight w:val="-100"/>
          <w:marTop w:val="0"/>
          <w:marBottom w:val="0"/>
          <w:divBdr>
            <w:top w:val="none" w:sz="0" w:space="0" w:color="auto"/>
            <w:left w:val="none" w:sz="0" w:space="0" w:color="auto"/>
            <w:bottom w:val="none" w:sz="0" w:space="0" w:color="auto"/>
            <w:right w:val="none" w:sz="0" w:space="0" w:color="auto"/>
          </w:divBdr>
          <w:divsChild>
            <w:div w:id="65541316">
              <w:marLeft w:val="0"/>
              <w:marRight w:val="0"/>
              <w:marTop w:val="0"/>
              <w:marBottom w:val="0"/>
              <w:divBdr>
                <w:top w:val="none" w:sz="0" w:space="0" w:color="auto"/>
                <w:left w:val="none" w:sz="0" w:space="0" w:color="auto"/>
                <w:bottom w:val="none" w:sz="0" w:space="0" w:color="auto"/>
                <w:right w:val="none" w:sz="0" w:space="0" w:color="auto"/>
              </w:divBdr>
              <w:divsChild>
                <w:div w:id="1208178337">
                  <w:marLeft w:val="0"/>
                  <w:marRight w:val="0"/>
                  <w:marTop w:val="0"/>
                  <w:marBottom w:val="0"/>
                  <w:divBdr>
                    <w:top w:val="none" w:sz="0" w:space="0" w:color="auto"/>
                    <w:left w:val="none" w:sz="0" w:space="0" w:color="auto"/>
                    <w:bottom w:val="none" w:sz="0" w:space="0" w:color="auto"/>
                    <w:right w:val="none" w:sz="0" w:space="0" w:color="auto"/>
                  </w:divBdr>
                  <w:divsChild>
                    <w:div w:id="693766740">
                      <w:marLeft w:val="0"/>
                      <w:marRight w:val="0"/>
                      <w:marTop w:val="0"/>
                      <w:marBottom w:val="0"/>
                      <w:divBdr>
                        <w:top w:val="none" w:sz="0" w:space="0" w:color="auto"/>
                        <w:left w:val="none" w:sz="0" w:space="0" w:color="auto"/>
                        <w:bottom w:val="none" w:sz="0" w:space="0" w:color="auto"/>
                        <w:right w:val="none" w:sz="0" w:space="0" w:color="auto"/>
                      </w:divBdr>
                      <w:divsChild>
                        <w:div w:id="17283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98947">
          <w:marLeft w:val="-100"/>
          <w:marRight w:val="-100"/>
          <w:marTop w:val="0"/>
          <w:marBottom w:val="0"/>
          <w:divBdr>
            <w:top w:val="none" w:sz="0" w:space="0" w:color="auto"/>
            <w:left w:val="none" w:sz="0" w:space="0" w:color="auto"/>
            <w:bottom w:val="none" w:sz="0" w:space="0" w:color="auto"/>
            <w:right w:val="none" w:sz="0" w:space="0" w:color="auto"/>
          </w:divBdr>
          <w:divsChild>
            <w:div w:id="498424310">
              <w:marLeft w:val="0"/>
              <w:marRight w:val="0"/>
              <w:marTop w:val="0"/>
              <w:marBottom w:val="0"/>
              <w:divBdr>
                <w:top w:val="none" w:sz="0" w:space="0" w:color="auto"/>
                <w:left w:val="none" w:sz="0" w:space="0" w:color="auto"/>
                <w:bottom w:val="none" w:sz="0" w:space="0" w:color="auto"/>
                <w:right w:val="none" w:sz="0" w:space="0" w:color="auto"/>
              </w:divBdr>
              <w:divsChild>
                <w:div w:id="494034484">
                  <w:marLeft w:val="0"/>
                  <w:marRight w:val="0"/>
                  <w:marTop w:val="0"/>
                  <w:marBottom w:val="0"/>
                  <w:divBdr>
                    <w:top w:val="none" w:sz="0" w:space="0" w:color="auto"/>
                    <w:left w:val="none" w:sz="0" w:space="0" w:color="auto"/>
                    <w:bottom w:val="none" w:sz="0" w:space="0" w:color="auto"/>
                    <w:right w:val="none" w:sz="0" w:space="0" w:color="auto"/>
                  </w:divBdr>
                  <w:divsChild>
                    <w:div w:id="360013074">
                      <w:marLeft w:val="0"/>
                      <w:marRight w:val="0"/>
                      <w:marTop w:val="0"/>
                      <w:marBottom w:val="0"/>
                      <w:divBdr>
                        <w:top w:val="none" w:sz="0" w:space="0" w:color="auto"/>
                        <w:left w:val="none" w:sz="0" w:space="0" w:color="auto"/>
                        <w:bottom w:val="none" w:sz="0" w:space="0" w:color="auto"/>
                        <w:right w:val="none" w:sz="0" w:space="0" w:color="auto"/>
                      </w:divBdr>
                      <w:divsChild>
                        <w:div w:id="18851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98486">
          <w:marLeft w:val="-100"/>
          <w:marRight w:val="-100"/>
          <w:marTop w:val="0"/>
          <w:marBottom w:val="0"/>
          <w:divBdr>
            <w:top w:val="none" w:sz="0" w:space="0" w:color="auto"/>
            <w:left w:val="none" w:sz="0" w:space="0" w:color="auto"/>
            <w:bottom w:val="none" w:sz="0" w:space="0" w:color="auto"/>
            <w:right w:val="none" w:sz="0" w:space="0" w:color="auto"/>
          </w:divBdr>
          <w:divsChild>
            <w:div w:id="1180897274">
              <w:marLeft w:val="0"/>
              <w:marRight w:val="0"/>
              <w:marTop w:val="0"/>
              <w:marBottom w:val="0"/>
              <w:divBdr>
                <w:top w:val="none" w:sz="0" w:space="0" w:color="auto"/>
                <w:left w:val="none" w:sz="0" w:space="0" w:color="auto"/>
                <w:bottom w:val="none" w:sz="0" w:space="0" w:color="auto"/>
                <w:right w:val="none" w:sz="0" w:space="0" w:color="auto"/>
              </w:divBdr>
              <w:divsChild>
                <w:div w:id="1529181044">
                  <w:marLeft w:val="0"/>
                  <w:marRight w:val="0"/>
                  <w:marTop w:val="0"/>
                  <w:marBottom w:val="0"/>
                  <w:divBdr>
                    <w:top w:val="none" w:sz="0" w:space="0" w:color="auto"/>
                    <w:left w:val="none" w:sz="0" w:space="0" w:color="auto"/>
                    <w:bottom w:val="none" w:sz="0" w:space="0" w:color="auto"/>
                    <w:right w:val="none" w:sz="0" w:space="0" w:color="auto"/>
                  </w:divBdr>
                  <w:divsChild>
                    <w:div w:id="557590633">
                      <w:marLeft w:val="0"/>
                      <w:marRight w:val="0"/>
                      <w:marTop w:val="0"/>
                      <w:marBottom w:val="0"/>
                      <w:divBdr>
                        <w:top w:val="none" w:sz="0" w:space="0" w:color="auto"/>
                        <w:left w:val="none" w:sz="0" w:space="0" w:color="auto"/>
                        <w:bottom w:val="none" w:sz="0" w:space="0" w:color="auto"/>
                        <w:right w:val="none" w:sz="0" w:space="0" w:color="auto"/>
                      </w:divBdr>
                      <w:divsChild>
                        <w:div w:id="15203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2022-07-08T07:48:00Z</dcterms:created>
  <dcterms:modified xsi:type="dcterms:W3CDTF">2022-07-08T07:54:00Z</dcterms:modified>
</cp:coreProperties>
</file>