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C83E62">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Corso per Formatori ed Esperti nella Progettazione Formativa</w:t>
      </w:r>
    </w:p>
    <w:p w:rsidR="00C83E62" w:rsidRDefault="00C83E62">
      <w:pPr>
        <w:rPr>
          <w:rFonts w:ascii="Segoe UI" w:hAnsi="Segoe UI" w:cs="Segoe UI"/>
          <w:b/>
          <w:bCs/>
          <w:color w:val="202020"/>
          <w:sz w:val="18"/>
          <w:szCs w:val="18"/>
          <w:shd w:val="clear" w:color="auto" w:fill="FFFFFF"/>
        </w:rPr>
      </w:pP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C83E62">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C83E62" w:rsidRDefault="00C83E62" w:rsidP="00C83E62">
      <w:pPr>
        <w:shd w:val="clear" w:color="auto" w:fill="FFFFFF"/>
        <w:spacing w:after="0" w:line="240" w:lineRule="auto"/>
        <w:jc w:val="right"/>
        <w:rPr>
          <w:rFonts w:ascii="Segoe UI" w:eastAsia="Times New Roman" w:hAnsi="Segoe UI" w:cs="Segoe UI"/>
          <w:color w:val="262626"/>
          <w:sz w:val="18"/>
          <w:szCs w:val="18"/>
          <w:lang w:eastAsia="it-IT"/>
        </w:rPr>
      </w:pP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62626"/>
          <w:sz w:val="18"/>
          <w:szCs w:val="18"/>
          <w:lang w:eastAsia="it-IT"/>
        </w:rPr>
        <w:t>Ore in aula</w:t>
      </w: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02020"/>
          <w:sz w:val="18"/>
          <w:lang w:eastAsia="it-IT"/>
        </w:rPr>
        <w:t>160</w:t>
      </w:r>
    </w:p>
    <w:p w:rsidR="00C83E62" w:rsidRDefault="00C83E62" w:rsidP="00C83E62">
      <w:pPr>
        <w:shd w:val="clear" w:color="auto" w:fill="FFFFFF"/>
        <w:spacing w:after="0" w:line="240" w:lineRule="auto"/>
        <w:jc w:val="right"/>
        <w:rPr>
          <w:rFonts w:ascii="Segoe UI" w:eastAsia="Times New Roman" w:hAnsi="Segoe UI" w:cs="Segoe UI"/>
          <w:color w:val="262626"/>
          <w:sz w:val="18"/>
          <w:szCs w:val="18"/>
          <w:lang w:eastAsia="it-IT"/>
        </w:rPr>
      </w:pP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62626"/>
          <w:sz w:val="18"/>
          <w:szCs w:val="18"/>
          <w:lang w:eastAsia="it-IT"/>
        </w:rPr>
        <w:t>Ore in laboratorio</w:t>
      </w: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02020"/>
          <w:sz w:val="18"/>
          <w:lang w:eastAsia="it-IT"/>
        </w:rPr>
        <w:t>40</w:t>
      </w:r>
    </w:p>
    <w:p w:rsidR="00C83E62" w:rsidRDefault="00C83E62" w:rsidP="00C83E62">
      <w:pPr>
        <w:shd w:val="clear" w:color="auto" w:fill="FFFFFF"/>
        <w:spacing w:after="0" w:line="240" w:lineRule="auto"/>
        <w:jc w:val="right"/>
        <w:rPr>
          <w:rFonts w:ascii="Segoe UI" w:eastAsia="Times New Roman" w:hAnsi="Segoe UI" w:cs="Segoe UI"/>
          <w:color w:val="262626"/>
          <w:sz w:val="18"/>
          <w:szCs w:val="18"/>
          <w:lang w:eastAsia="it-IT"/>
        </w:rPr>
      </w:pP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62626"/>
          <w:sz w:val="18"/>
          <w:szCs w:val="18"/>
          <w:lang w:eastAsia="it-IT"/>
        </w:rPr>
        <w:t>Tipologia laboratorio</w:t>
      </w: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02020"/>
          <w:sz w:val="18"/>
          <w:lang w:eastAsia="it-IT"/>
        </w:rPr>
        <w:t>laboratorio informatico</w:t>
      </w:r>
    </w:p>
    <w:p w:rsidR="00C83E62" w:rsidRDefault="00C83E62" w:rsidP="00C83E62">
      <w:pPr>
        <w:shd w:val="clear" w:color="auto" w:fill="FFFFFF"/>
        <w:spacing w:after="0" w:line="240" w:lineRule="auto"/>
        <w:jc w:val="right"/>
        <w:rPr>
          <w:rFonts w:ascii="Segoe UI" w:eastAsia="Times New Roman" w:hAnsi="Segoe UI" w:cs="Segoe UI"/>
          <w:color w:val="262626"/>
          <w:sz w:val="18"/>
          <w:szCs w:val="18"/>
          <w:lang w:eastAsia="it-IT"/>
        </w:rPr>
      </w:pP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62626"/>
          <w:sz w:val="18"/>
          <w:szCs w:val="18"/>
          <w:lang w:eastAsia="it-IT"/>
        </w:rPr>
        <w:t>Figura di Riferimento</w:t>
      </w: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02020"/>
          <w:sz w:val="18"/>
          <w:lang w:eastAsia="it-IT"/>
        </w:rPr>
        <w:t>28 - tecnico del coordinamento delle fasi di realizzazione di attività progettuali e della gestione delle risorse umane</w:t>
      </w:r>
    </w:p>
    <w:p w:rsidR="00C83E62" w:rsidRDefault="00C83E62" w:rsidP="00C83E62">
      <w:pPr>
        <w:shd w:val="clear" w:color="auto" w:fill="FFFFFF"/>
        <w:spacing w:after="0" w:line="240" w:lineRule="auto"/>
        <w:jc w:val="right"/>
        <w:rPr>
          <w:rFonts w:ascii="Segoe UI" w:eastAsia="Times New Roman" w:hAnsi="Segoe UI" w:cs="Segoe UI"/>
          <w:color w:val="262626"/>
          <w:sz w:val="18"/>
          <w:szCs w:val="18"/>
          <w:lang w:eastAsia="it-IT"/>
        </w:rPr>
      </w:pP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62626"/>
          <w:sz w:val="18"/>
          <w:szCs w:val="18"/>
          <w:lang w:eastAsia="it-IT"/>
        </w:rPr>
        <w:t>Struttura del Percorso e Contenuti Formativi</w:t>
      </w: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02020"/>
          <w:sz w:val="18"/>
          <w:lang w:eastAsia="it-IT"/>
        </w:rPr>
        <w:t>Soft Skills trasversali (60 ore)</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Comunicazione efficace</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Problem solving</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Gestione dei conflitti e tecniche di negoziazione</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Gestione risorse umane: Valutazione del personale</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Didattica e normativa a supporto (60 ore di cui 20 di laboratorio)</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Normativa nazionale e regionale in materia di istruzione e formazione</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Piano Offerta Formativa Regionale</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Conoscenza di metodologie didattiche innovative</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Organigramma e assetti organizzativi</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Project Management e gestione del budget (60 ore di cui 20 di laboratorio)</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Project Management</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Metodi della Programmazione didattica</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Poject Monitoring, Evaluation &amp;Control</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MBO-Management by objectives</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Gestione del budget e monitoraggio fisico-finanziario</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Monitoraggio e valutazione dei progetti formativi</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Marketing e gestione del tempo (20 ore)</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Marketing e comunicazione sociale</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Team Management aziendale</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Time management</w:t>
      </w:r>
      <w:r w:rsidRPr="00C83E62">
        <w:rPr>
          <w:rFonts w:ascii="Segoe UI" w:eastAsia="Times New Roman" w:hAnsi="Segoe UI" w:cs="Segoe UI"/>
          <w:color w:val="202020"/>
          <w:sz w:val="18"/>
          <w:szCs w:val="18"/>
          <w:bdr w:val="dashed" w:sz="4" w:space="0" w:color="DFDFDF" w:frame="1"/>
          <w:shd w:val="clear" w:color="auto" w:fill="FFFFFF"/>
          <w:lang w:eastAsia="it-IT"/>
        </w:rPr>
        <w:br/>
      </w:r>
    </w:p>
    <w:p w:rsidR="00C83E62" w:rsidRDefault="00C83E62" w:rsidP="00C83E62">
      <w:pPr>
        <w:shd w:val="clear" w:color="auto" w:fill="FFFFFF"/>
        <w:spacing w:after="0" w:line="240" w:lineRule="auto"/>
        <w:jc w:val="right"/>
        <w:rPr>
          <w:rFonts w:ascii="Segoe UI" w:eastAsia="Times New Roman" w:hAnsi="Segoe UI" w:cs="Segoe UI"/>
          <w:color w:val="262626"/>
          <w:sz w:val="18"/>
          <w:szCs w:val="18"/>
          <w:lang w:eastAsia="it-IT"/>
        </w:rPr>
      </w:pP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62626"/>
          <w:sz w:val="18"/>
          <w:szCs w:val="18"/>
          <w:lang w:eastAsia="it-IT"/>
        </w:rPr>
        <w:t>Attestazione finale</w:t>
      </w: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02020"/>
          <w:sz w:val="18"/>
          <w:lang w:eastAsia="it-IT"/>
        </w:rPr>
        <w:t>Dichiarazione degli apprendimenti</w:t>
      </w:r>
    </w:p>
    <w:p w:rsidR="00C83E62" w:rsidRDefault="00C83E62" w:rsidP="00C83E62">
      <w:pPr>
        <w:shd w:val="clear" w:color="auto" w:fill="FFFFFF"/>
        <w:spacing w:after="0" w:line="240" w:lineRule="auto"/>
        <w:jc w:val="right"/>
        <w:rPr>
          <w:rFonts w:ascii="Segoe UI" w:eastAsia="Times New Roman" w:hAnsi="Segoe UI" w:cs="Segoe UI"/>
          <w:color w:val="262626"/>
          <w:sz w:val="18"/>
          <w:szCs w:val="18"/>
          <w:lang w:eastAsia="it-IT"/>
        </w:rPr>
      </w:pP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62626"/>
          <w:sz w:val="18"/>
          <w:szCs w:val="18"/>
          <w:lang w:eastAsia="it-IT"/>
        </w:rPr>
        <w:t>Modalità Valutazione Finale degli Apprendimenti</w:t>
      </w: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02020"/>
          <w:sz w:val="18"/>
          <w:lang w:eastAsia="it-IT"/>
        </w:rPr>
        <w:t>In esito alla formazione della Sezione 3 del Catalogo , che prevede il collegamento tra i singoli percorsi e le competenze standardizzate nel Repertorio delle Figure Professionali della Regione Puglia, l'attestazione finale sarà una DICHIARAZIONE DEGLI APPRENDIMENTI. Essa viene rilasciata dall'Organismo di Formazione e riporta le abilità e conoscenze acquisite attraverso la realizzazione del percorso formativo ed il superamento delle prove di verifica erogate dall'Organismo stesso.</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La dichiarazione degli apprendimenti</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Il processo di dichiarazione degli apprendimenti, richiede che i percorsi formativi prevedano i seguenti elementi:</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definizione di un dispositivo operativo di valutazione, ovvero le metodologie e modalità di valutazione per ciascuna Unità Formativa prevista nel percorso formativo;</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coerenza e la correttezza metodologica dello svolgimento delle prove intermedie previste;</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 xml:space="preserve">- rilascio di eventuale 'dichiarazione degli apprendimenti' con l'indicazione delle Unità Formative frequentate con </w:t>
      </w:r>
      <w:r w:rsidRPr="00C83E62">
        <w:rPr>
          <w:rFonts w:ascii="Segoe UI" w:eastAsia="Times New Roman" w:hAnsi="Segoe UI" w:cs="Segoe UI"/>
          <w:color w:val="202020"/>
          <w:sz w:val="18"/>
          <w:lang w:eastAsia="it-IT"/>
        </w:rPr>
        <w:lastRenderedPageBreak/>
        <w:t>successo per l'acquisizione di specifiche singole conoscenze e capacità relative alle competenze tecnico professionali previste nella Figura Professionale di riferimento (individuate nelle singole Unità di Competenza/Area di Attività).</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La progettazione di tale prove sarà articolata per le singole Unità formative identificate nel percorso.</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Ciascuna Unità Formativa prevedrà quindi una prova di valutazione degli apprendimenti in termini di conoscenze e capacità (relative a competenze tecnico professionali).</w:t>
      </w:r>
      <w:r w:rsidRPr="00C83E62">
        <w:rPr>
          <w:rFonts w:ascii="Segoe UI" w:eastAsia="Times New Roman" w:hAnsi="Segoe UI" w:cs="Segoe UI"/>
          <w:color w:val="202020"/>
          <w:sz w:val="18"/>
          <w:szCs w:val="18"/>
          <w:bdr w:val="dashed" w:sz="4" w:space="0" w:color="DFDFDF" w:frame="1"/>
          <w:shd w:val="clear" w:color="auto" w:fill="FFFFFF"/>
          <w:lang w:eastAsia="it-IT"/>
        </w:rPr>
        <w:br/>
      </w:r>
      <w:r w:rsidRPr="00C83E62">
        <w:rPr>
          <w:rFonts w:ascii="Segoe UI" w:eastAsia="Times New Roman" w:hAnsi="Segoe UI" w:cs="Segoe UI"/>
          <w:color w:val="202020"/>
          <w:sz w:val="18"/>
          <w:lang w:eastAsia="it-IT"/>
        </w:rPr>
        <w:t>La dichiarazione degli apprendimenti è un'attestazione rilasciata nel caso in cui avvenga il superamento delle prove di valutazione degli apprendimenti relative ad almeno una singola Unità Formativa prevista nel percorso.</w:t>
      </w:r>
    </w:p>
    <w:p w:rsidR="00C83E62" w:rsidRDefault="00C83E62" w:rsidP="00C83E62">
      <w:pPr>
        <w:shd w:val="clear" w:color="auto" w:fill="FFFFFF"/>
        <w:spacing w:after="0" w:line="240" w:lineRule="auto"/>
        <w:jc w:val="right"/>
        <w:rPr>
          <w:rFonts w:ascii="Segoe UI" w:eastAsia="Times New Roman" w:hAnsi="Segoe UI" w:cs="Segoe UI"/>
          <w:color w:val="262626"/>
          <w:sz w:val="18"/>
          <w:szCs w:val="18"/>
          <w:lang w:eastAsia="it-IT"/>
        </w:rPr>
      </w:pP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62626"/>
          <w:sz w:val="18"/>
          <w:szCs w:val="18"/>
          <w:lang w:eastAsia="it-IT"/>
        </w:rPr>
        <w:t>Fabbisogno Occupazionale</w:t>
      </w:r>
    </w:p>
    <w:p w:rsidR="00C83E62" w:rsidRPr="00C83E62" w:rsidRDefault="00C83E62" w:rsidP="00C83E62">
      <w:pPr>
        <w:shd w:val="clear" w:color="auto" w:fill="FFFFFF"/>
        <w:spacing w:after="0" w:line="240" w:lineRule="auto"/>
        <w:rPr>
          <w:rFonts w:ascii="Segoe UI" w:eastAsia="Times New Roman" w:hAnsi="Segoe UI" w:cs="Segoe UI"/>
          <w:color w:val="262626"/>
          <w:sz w:val="18"/>
          <w:szCs w:val="18"/>
          <w:lang w:eastAsia="it-IT"/>
        </w:rPr>
      </w:pPr>
      <w:r w:rsidRPr="00C83E62">
        <w:rPr>
          <w:rFonts w:ascii="Segoe UI" w:eastAsia="Times New Roman" w:hAnsi="Segoe UI" w:cs="Segoe UI"/>
          <w:color w:val="202020"/>
          <w:sz w:val="18"/>
          <w:lang w:eastAsia="it-IT"/>
        </w:rPr>
        <w:t>Ha buone possibilità di trovare una facile collocazione nel mondo del lavoro in considerazione anche del fatto che le politiche per la formazione professionale sono in continuo sviluppo. La normativa regionale in materia di accreditamento prevede inoltre alcune competenze di questa figura come obbligatorie all'interno degli enti formativi accreditati al sistema regionale della formazione professionale.</w:t>
      </w:r>
    </w:p>
    <w:p w:rsidR="00C83E62" w:rsidRDefault="00C83E62"/>
    <w:sectPr w:rsidR="00C83E62"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83E62"/>
    <w:rsid w:val="00C83E62"/>
    <w:rsid w:val="00DB2F24"/>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C83E62"/>
  </w:style>
</w:styles>
</file>

<file path=word/webSettings.xml><?xml version="1.0" encoding="utf-8"?>
<w:webSettings xmlns:r="http://schemas.openxmlformats.org/officeDocument/2006/relationships" xmlns:w="http://schemas.openxmlformats.org/wordprocessingml/2006/main">
  <w:divs>
    <w:div w:id="1597058958">
      <w:bodyDiv w:val="1"/>
      <w:marLeft w:val="0"/>
      <w:marRight w:val="0"/>
      <w:marTop w:val="0"/>
      <w:marBottom w:val="0"/>
      <w:divBdr>
        <w:top w:val="none" w:sz="0" w:space="0" w:color="auto"/>
        <w:left w:val="none" w:sz="0" w:space="0" w:color="auto"/>
        <w:bottom w:val="none" w:sz="0" w:space="0" w:color="auto"/>
        <w:right w:val="none" w:sz="0" w:space="0" w:color="auto"/>
      </w:divBdr>
      <w:divsChild>
        <w:div w:id="609163373">
          <w:marLeft w:val="-100"/>
          <w:marRight w:val="-100"/>
          <w:marTop w:val="0"/>
          <w:marBottom w:val="0"/>
          <w:divBdr>
            <w:top w:val="none" w:sz="0" w:space="0" w:color="auto"/>
            <w:left w:val="none" w:sz="0" w:space="0" w:color="auto"/>
            <w:bottom w:val="none" w:sz="0" w:space="0" w:color="auto"/>
            <w:right w:val="none" w:sz="0" w:space="0" w:color="auto"/>
          </w:divBdr>
          <w:divsChild>
            <w:div w:id="361050916">
              <w:marLeft w:val="0"/>
              <w:marRight w:val="0"/>
              <w:marTop w:val="0"/>
              <w:marBottom w:val="0"/>
              <w:divBdr>
                <w:top w:val="none" w:sz="0" w:space="0" w:color="auto"/>
                <w:left w:val="none" w:sz="0" w:space="0" w:color="auto"/>
                <w:bottom w:val="none" w:sz="0" w:space="0" w:color="auto"/>
                <w:right w:val="none" w:sz="0" w:space="0" w:color="auto"/>
              </w:divBdr>
              <w:divsChild>
                <w:div w:id="344790111">
                  <w:marLeft w:val="0"/>
                  <w:marRight w:val="0"/>
                  <w:marTop w:val="0"/>
                  <w:marBottom w:val="0"/>
                  <w:divBdr>
                    <w:top w:val="none" w:sz="0" w:space="0" w:color="auto"/>
                    <w:left w:val="none" w:sz="0" w:space="0" w:color="auto"/>
                    <w:bottom w:val="none" w:sz="0" w:space="0" w:color="auto"/>
                    <w:right w:val="none" w:sz="0" w:space="0" w:color="auto"/>
                  </w:divBdr>
                  <w:divsChild>
                    <w:div w:id="495845950">
                      <w:marLeft w:val="0"/>
                      <w:marRight w:val="0"/>
                      <w:marTop w:val="0"/>
                      <w:marBottom w:val="0"/>
                      <w:divBdr>
                        <w:top w:val="none" w:sz="0" w:space="0" w:color="auto"/>
                        <w:left w:val="none" w:sz="0" w:space="0" w:color="auto"/>
                        <w:bottom w:val="none" w:sz="0" w:space="0" w:color="auto"/>
                        <w:right w:val="none" w:sz="0" w:space="0" w:color="auto"/>
                      </w:divBdr>
                      <w:divsChild>
                        <w:div w:id="18254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2096">
              <w:marLeft w:val="0"/>
              <w:marRight w:val="0"/>
              <w:marTop w:val="0"/>
              <w:marBottom w:val="0"/>
              <w:divBdr>
                <w:top w:val="none" w:sz="0" w:space="0" w:color="auto"/>
                <w:left w:val="none" w:sz="0" w:space="0" w:color="auto"/>
                <w:bottom w:val="none" w:sz="0" w:space="0" w:color="auto"/>
                <w:right w:val="none" w:sz="0" w:space="0" w:color="auto"/>
              </w:divBdr>
              <w:divsChild>
                <w:div w:id="1941792283">
                  <w:marLeft w:val="0"/>
                  <w:marRight w:val="0"/>
                  <w:marTop w:val="0"/>
                  <w:marBottom w:val="0"/>
                  <w:divBdr>
                    <w:top w:val="none" w:sz="0" w:space="0" w:color="auto"/>
                    <w:left w:val="none" w:sz="0" w:space="0" w:color="auto"/>
                    <w:bottom w:val="none" w:sz="0" w:space="0" w:color="auto"/>
                    <w:right w:val="none" w:sz="0" w:space="0" w:color="auto"/>
                  </w:divBdr>
                  <w:divsChild>
                    <w:div w:id="1807965824">
                      <w:marLeft w:val="0"/>
                      <w:marRight w:val="0"/>
                      <w:marTop w:val="0"/>
                      <w:marBottom w:val="0"/>
                      <w:divBdr>
                        <w:top w:val="none" w:sz="0" w:space="0" w:color="auto"/>
                        <w:left w:val="none" w:sz="0" w:space="0" w:color="auto"/>
                        <w:bottom w:val="none" w:sz="0" w:space="0" w:color="auto"/>
                        <w:right w:val="none" w:sz="0" w:space="0" w:color="auto"/>
                      </w:divBdr>
                      <w:divsChild>
                        <w:div w:id="1729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1469">
              <w:marLeft w:val="0"/>
              <w:marRight w:val="0"/>
              <w:marTop w:val="0"/>
              <w:marBottom w:val="0"/>
              <w:divBdr>
                <w:top w:val="none" w:sz="0" w:space="0" w:color="auto"/>
                <w:left w:val="none" w:sz="0" w:space="0" w:color="auto"/>
                <w:bottom w:val="none" w:sz="0" w:space="0" w:color="auto"/>
                <w:right w:val="none" w:sz="0" w:space="0" w:color="auto"/>
              </w:divBdr>
              <w:divsChild>
                <w:div w:id="1568032248">
                  <w:marLeft w:val="0"/>
                  <w:marRight w:val="0"/>
                  <w:marTop w:val="0"/>
                  <w:marBottom w:val="0"/>
                  <w:divBdr>
                    <w:top w:val="none" w:sz="0" w:space="0" w:color="auto"/>
                    <w:left w:val="none" w:sz="0" w:space="0" w:color="auto"/>
                    <w:bottom w:val="none" w:sz="0" w:space="0" w:color="auto"/>
                    <w:right w:val="none" w:sz="0" w:space="0" w:color="auto"/>
                  </w:divBdr>
                  <w:divsChild>
                    <w:div w:id="1552887013">
                      <w:marLeft w:val="0"/>
                      <w:marRight w:val="0"/>
                      <w:marTop w:val="0"/>
                      <w:marBottom w:val="0"/>
                      <w:divBdr>
                        <w:top w:val="none" w:sz="0" w:space="0" w:color="auto"/>
                        <w:left w:val="none" w:sz="0" w:space="0" w:color="auto"/>
                        <w:bottom w:val="none" w:sz="0" w:space="0" w:color="auto"/>
                        <w:right w:val="none" w:sz="0" w:space="0" w:color="auto"/>
                      </w:divBdr>
                      <w:divsChild>
                        <w:div w:id="4579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3028">
              <w:marLeft w:val="0"/>
              <w:marRight w:val="0"/>
              <w:marTop w:val="0"/>
              <w:marBottom w:val="0"/>
              <w:divBdr>
                <w:top w:val="none" w:sz="0" w:space="0" w:color="auto"/>
                <w:left w:val="none" w:sz="0" w:space="0" w:color="auto"/>
                <w:bottom w:val="none" w:sz="0" w:space="0" w:color="auto"/>
                <w:right w:val="none" w:sz="0" w:space="0" w:color="auto"/>
              </w:divBdr>
              <w:divsChild>
                <w:div w:id="1626540093">
                  <w:marLeft w:val="0"/>
                  <w:marRight w:val="0"/>
                  <w:marTop w:val="0"/>
                  <w:marBottom w:val="0"/>
                  <w:divBdr>
                    <w:top w:val="none" w:sz="0" w:space="0" w:color="auto"/>
                    <w:left w:val="none" w:sz="0" w:space="0" w:color="auto"/>
                    <w:bottom w:val="none" w:sz="0" w:space="0" w:color="auto"/>
                    <w:right w:val="none" w:sz="0" w:space="0" w:color="auto"/>
                  </w:divBdr>
                  <w:divsChild>
                    <w:div w:id="1363744899">
                      <w:marLeft w:val="0"/>
                      <w:marRight w:val="0"/>
                      <w:marTop w:val="0"/>
                      <w:marBottom w:val="0"/>
                      <w:divBdr>
                        <w:top w:val="none" w:sz="0" w:space="0" w:color="auto"/>
                        <w:left w:val="none" w:sz="0" w:space="0" w:color="auto"/>
                        <w:bottom w:val="none" w:sz="0" w:space="0" w:color="auto"/>
                        <w:right w:val="none" w:sz="0" w:space="0" w:color="auto"/>
                      </w:divBdr>
                      <w:divsChild>
                        <w:div w:id="18439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8174">
          <w:marLeft w:val="-100"/>
          <w:marRight w:val="-100"/>
          <w:marTop w:val="0"/>
          <w:marBottom w:val="0"/>
          <w:divBdr>
            <w:top w:val="none" w:sz="0" w:space="0" w:color="auto"/>
            <w:left w:val="none" w:sz="0" w:space="0" w:color="auto"/>
            <w:bottom w:val="none" w:sz="0" w:space="0" w:color="auto"/>
            <w:right w:val="none" w:sz="0" w:space="0" w:color="auto"/>
          </w:divBdr>
          <w:divsChild>
            <w:div w:id="1135954429">
              <w:marLeft w:val="0"/>
              <w:marRight w:val="0"/>
              <w:marTop w:val="0"/>
              <w:marBottom w:val="0"/>
              <w:divBdr>
                <w:top w:val="none" w:sz="0" w:space="0" w:color="auto"/>
                <w:left w:val="none" w:sz="0" w:space="0" w:color="auto"/>
                <w:bottom w:val="none" w:sz="0" w:space="0" w:color="auto"/>
                <w:right w:val="none" w:sz="0" w:space="0" w:color="auto"/>
              </w:divBdr>
              <w:divsChild>
                <w:div w:id="1382024457">
                  <w:marLeft w:val="0"/>
                  <w:marRight w:val="0"/>
                  <w:marTop w:val="0"/>
                  <w:marBottom w:val="0"/>
                  <w:divBdr>
                    <w:top w:val="none" w:sz="0" w:space="0" w:color="auto"/>
                    <w:left w:val="none" w:sz="0" w:space="0" w:color="auto"/>
                    <w:bottom w:val="none" w:sz="0" w:space="0" w:color="auto"/>
                    <w:right w:val="none" w:sz="0" w:space="0" w:color="auto"/>
                  </w:divBdr>
                  <w:divsChild>
                    <w:div w:id="1629044659">
                      <w:marLeft w:val="0"/>
                      <w:marRight w:val="0"/>
                      <w:marTop w:val="0"/>
                      <w:marBottom w:val="0"/>
                      <w:divBdr>
                        <w:top w:val="none" w:sz="0" w:space="0" w:color="auto"/>
                        <w:left w:val="none" w:sz="0" w:space="0" w:color="auto"/>
                        <w:bottom w:val="none" w:sz="0" w:space="0" w:color="auto"/>
                        <w:right w:val="none" w:sz="0" w:space="0" w:color="auto"/>
                      </w:divBdr>
                      <w:divsChild>
                        <w:div w:id="7159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6744">
          <w:marLeft w:val="-100"/>
          <w:marRight w:val="-100"/>
          <w:marTop w:val="0"/>
          <w:marBottom w:val="0"/>
          <w:divBdr>
            <w:top w:val="none" w:sz="0" w:space="0" w:color="auto"/>
            <w:left w:val="none" w:sz="0" w:space="0" w:color="auto"/>
            <w:bottom w:val="none" w:sz="0" w:space="0" w:color="auto"/>
            <w:right w:val="none" w:sz="0" w:space="0" w:color="auto"/>
          </w:divBdr>
          <w:divsChild>
            <w:div w:id="1369987357">
              <w:marLeft w:val="0"/>
              <w:marRight w:val="0"/>
              <w:marTop w:val="0"/>
              <w:marBottom w:val="0"/>
              <w:divBdr>
                <w:top w:val="none" w:sz="0" w:space="0" w:color="auto"/>
                <w:left w:val="none" w:sz="0" w:space="0" w:color="auto"/>
                <w:bottom w:val="none" w:sz="0" w:space="0" w:color="auto"/>
                <w:right w:val="none" w:sz="0" w:space="0" w:color="auto"/>
              </w:divBdr>
              <w:divsChild>
                <w:div w:id="648749554">
                  <w:marLeft w:val="0"/>
                  <w:marRight w:val="0"/>
                  <w:marTop w:val="0"/>
                  <w:marBottom w:val="0"/>
                  <w:divBdr>
                    <w:top w:val="none" w:sz="0" w:space="0" w:color="auto"/>
                    <w:left w:val="none" w:sz="0" w:space="0" w:color="auto"/>
                    <w:bottom w:val="none" w:sz="0" w:space="0" w:color="auto"/>
                    <w:right w:val="none" w:sz="0" w:space="0" w:color="auto"/>
                  </w:divBdr>
                  <w:divsChild>
                    <w:div w:id="1875576613">
                      <w:marLeft w:val="0"/>
                      <w:marRight w:val="0"/>
                      <w:marTop w:val="0"/>
                      <w:marBottom w:val="0"/>
                      <w:divBdr>
                        <w:top w:val="none" w:sz="0" w:space="0" w:color="auto"/>
                        <w:left w:val="none" w:sz="0" w:space="0" w:color="auto"/>
                        <w:bottom w:val="none" w:sz="0" w:space="0" w:color="auto"/>
                        <w:right w:val="none" w:sz="0" w:space="0" w:color="auto"/>
                      </w:divBdr>
                      <w:divsChild>
                        <w:div w:id="21441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441818">
          <w:marLeft w:val="-100"/>
          <w:marRight w:val="-100"/>
          <w:marTop w:val="0"/>
          <w:marBottom w:val="0"/>
          <w:divBdr>
            <w:top w:val="none" w:sz="0" w:space="0" w:color="auto"/>
            <w:left w:val="none" w:sz="0" w:space="0" w:color="auto"/>
            <w:bottom w:val="none" w:sz="0" w:space="0" w:color="auto"/>
            <w:right w:val="none" w:sz="0" w:space="0" w:color="auto"/>
          </w:divBdr>
          <w:divsChild>
            <w:div w:id="1998340476">
              <w:marLeft w:val="0"/>
              <w:marRight w:val="0"/>
              <w:marTop w:val="0"/>
              <w:marBottom w:val="0"/>
              <w:divBdr>
                <w:top w:val="none" w:sz="0" w:space="0" w:color="auto"/>
                <w:left w:val="none" w:sz="0" w:space="0" w:color="auto"/>
                <w:bottom w:val="none" w:sz="0" w:space="0" w:color="auto"/>
                <w:right w:val="none" w:sz="0" w:space="0" w:color="auto"/>
              </w:divBdr>
              <w:divsChild>
                <w:div w:id="384842449">
                  <w:marLeft w:val="0"/>
                  <w:marRight w:val="0"/>
                  <w:marTop w:val="0"/>
                  <w:marBottom w:val="0"/>
                  <w:divBdr>
                    <w:top w:val="none" w:sz="0" w:space="0" w:color="auto"/>
                    <w:left w:val="none" w:sz="0" w:space="0" w:color="auto"/>
                    <w:bottom w:val="none" w:sz="0" w:space="0" w:color="auto"/>
                    <w:right w:val="none" w:sz="0" w:space="0" w:color="auto"/>
                  </w:divBdr>
                  <w:divsChild>
                    <w:div w:id="614214336">
                      <w:marLeft w:val="0"/>
                      <w:marRight w:val="0"/>
                      <w:marTop w:val="0"/>
                      <w:marBottom w:val="0"/>
                      <w:divBdr>
                        <w:top w:val="none" w:sz="0" w:space="0" w:color="auto"/>
                        <w:left w:val="none" w:sz="0" w:space="0" w:color="auto"/>
                        <w:bottom w:val="none" w:sz="0" w:space="0" w:color="auto"/>
                        <w:right w:val="none" w:sz="0" w:space="0" w:color="auto"/>
                      </w:divBdr>
                      <w:divsChild>
                        <w:div w:id="3270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22632">
          <w:marLeft w:val="-100"/>
          <w:marRight w:val="-100"/>
          <w:marTop w:val="0"/>
          <w:marBottom w:val="0"/>
          <w:divBdr>
            <w:top w:val="none" w:sz="0" w:space="0" w:color="auto"/>
            <w:left w:val="none" w:sz="0" w:space="0" w:color="auto"/>
            <w:bottom w:val="none" w:sz="0" w:space="0" w:color="auto"/>
            <w:right w:val="none" w:sz="0" w:space="0" w:color="auto"/>
          </w:divBdr>
          <w:divsChild>
            <w:div w:id="154493542">
              <w:marLeft w:val="0"/>
              <w:marRight w:val="0"/>
              <w:marTop w:val="0"/>
              <w:marBottom w:val="0"/>
              <w:divBdr>
                <w:top w:val="none" w:sz="0" w:space="0" w:color="auto"/>
                <w:left w:val="none" w:sz="0" w:space="0" w:color="auto"/>
                <w:bottom w:val="none" w:sz="0" w:space="0" w:color="auto"/>
                <w:right w:val="none" w:sz="0" w:space="0" w:color="auto"/>
              </w:divBdr>
              <w:divsChild>
                <w:div w:id="1612980236">
                  <w:marLeft w:val="0"/>
                  <w:marRight w:val="0"/>
                  <w:marTop w:val="0"/>
                  <w:marBottom w:val="0"/>
                  <w:divBdr>
                    <w:top w:val="none" w:sz="0" w:space="0" w:color="auto"/>
                    <w:left w:val="none" w:sz="0" w:space="0" w:color="auto"/>
                    <w:bottom w:val="none" w:sz="0" w:space="0" w:color="auto"/>
                    <w:right w:val="none" w:sz="0" w:space="0" w:color="auto"/>
                  </w:divBdr>
                  <w:divsChild>
                    <w:div w:id="1268736923">
                      <w:marLeft w:val="0"/>
                      <w:marRight w:val="0"/>
                      <w:marTop w:val="0"/>
                      <w:marBottom w:val="0"/>
                      <w:divBdr>
                        <w:top w:val="none" w:sz="0" w:space="0" w:color="auto"/>
                        <w:left w:val="none" w:sz="0" w:space="0" w:color="auto"/>
                        <w:bottom w:val="none" w:sz="0" w:space="0" w:color="auto"/>
                        <w:right w:val="none" w:sz="0" w:space="0" w:color="auto"/>
                      </w:divBdr>
                      <w:divsChild>
                        <w:div w:id="11639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867636">
          <w:marLeft w:val="-100"/>
          <w:marRight w:val="-100"/>
          <w:marTop w:val="0"/>
          <w:marBottom w:val="0"/>
          <w:divBdr>
            <w:top w:val="none" w:sz="0" w:space="0" w:color="auto"/>
            <w:left w:val="none" w:sz="0" w:space="0" w:color="auto"/>
            <w:bottom w:val="none" w:sz="0" w:space="0" w:color="auto"/>
            <w:right w:val="none" w:sz="0" w:space="0" w:color="auto"/>
          </w:divBdr>
          <w:divsChild>
            <w:div w:id="1803302184">
              <w:marLeft w:val="0"/>
              <w:marRight w:val="0"/>
              <w:marTop w:val="0"/>
              <w:marBottom w:val="0"/>
              <w:divBdr>
                <w:top w:val="none" w:sz="0" w:space="0" w:color="auto"/>
                <w:left w:val="none" w:sz="0" w:space="0" w:color="auto"/>
                <w:bottom w:val="none" w:sz="0" w:space="0" w:color="auto"/>
                <w:right w:val="none" w:sz="0" w:space="0" w:color="auto"/>
              </w:divBdr>
              <w:divsChild>
                <w:div w:id="1651405788">
                  <w:marLeft w:val="0"/>
                  <w:marRight w:val="0"/>
                  <w:marTop w:val="0"/>
                  <w:marBottom w:val="0"/>
                  <w:divBdr>
                    <w:top w:val="none" w:sz="0" w:space="0" w:color="auto"/>
                    <w:left w:val="none" w:sz="0" w:space="0" w:color="auto"/>
                    <w:bottom w:val="none" w:sz="0" w:space="0" w:color="auto"/>
                    <w:right w:val="none" w:sz="0" w:space="0" w:color="auto"/>
                  </w:divBdr>
                  <w:divsChild>
                    <w:div w:id="664936102">
                      <w:marLeft w:val="0"/>
                      <w:marRight w:val="0"/>
                      <w:marTop w:val="0"/>
                      <w:marBottom w:val="0"/>
                      <w:divBdr>
                        <w:top w:val="none" w:sz="0" w:space="0" w:color="auto"/>
                        <w:left w:val="none" w:sz="0" w:space="0" w:color="auto"/>
                        <w:bottom w:val="none" w:sz="0" w:space="0" w:color="auto"/>
                        <w:right w:val="none" w:sz="0" w:space="0" w:color="auto"/>
                      </w:divBdr>
                      <w:divsChild>
                        <w:div w:id="7540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2022-07-08T07:36:00Z</dcterms:created>
  <dcterms:modified xsi:type="dcterms:W3CDTF">2022-07-08T07:38:00Z</dcterms:modified>
</cp:coreProperties>
</file>