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221E4C">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Tutor Dei Percorsi Formativi E L'Inserimento Lavorativo Per La Prevenzione Del Disagio</w:t>
      </w:r>
    </w:p>
    <w:p w:rsidR="00221E4C" w:rsidRDefault="00221E4C">
      <w:pPr>
        <w:rPr>
          <w:rFonts w:ascii="Segoe UI" w:hAnsi="Segoe UI" w:cs="Segoe UI"/>
          <w:b/>
          <w:bCs/>
          <w:color w:val="202020"/>
          <w:sz w:val="21"/>
          <w:szCs w:val="21"/>
          <w:shd w:val="clear" w:color="auto" w:fill="FFFFFF"/>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221E4C">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221E4C" w:rsidRDefault="00221E4C" w:rsidP="00221E4C">
      <w:pPr>
        <w:shd w:val="clear" w:color="auto" w:fill="FFFFFF"/>
        <w:spacing w:after="0" w:line="240" w:lineRule="auto"/>
        <w:jc w:val="right"/>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Ore in aula</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200</w:t>
      </w:r>
    </w:p>
    <w:p w:rsidR="00221E4C" w:rsidRDefault="00221E4C" w:rsidP="00221E4C">
      <w:pPr>
        <w:shd w:val="clear" w:color="auto" w:fill="FFFFFF"/>
        <w:spacing w:after="0" w:line="240" w:lineRule="auto"/>
        <w:jc w:val="right"/>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Ore in laboratorio</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0</w:t>
      </w:r>
    </w:p>
    <w:p w:rsid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Figura di Riferimento</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421 - operatore/operatrice per l'informazione, accompagnamento e tutoraggio nei percorsi formativi e di orientamento e inserimento al lavoro</w:t>
      </w:r>
    </w:p>
    <w:p w:rsidR="00221E4C" w:rsidRDefault="00221E4C" w:rsidP="00221E4C">
      <w:pPr>
        <w:shd w:val="clear" w:color="auto" w:fill="FFFFFF"/>
        <w:spacing w:after="0" w:line="240" w:lineRule="auto"/>
        <w:jc w:val="right"/>
        <w:rPr>
          <w:rFonts w:ascii="Segoe UI" w:eastAsia="Times New Roman" w:hAnsi="Segoe UI" w:cs="Segoe UI"/>
          <w:color w:val="262626"/>
          <w:sz w:val="21"/>
          <w:szCs w:val="21"/>
          <w:lang w:eastAsia="it-IT"/>
        </w:rPr>
      </w:pPr>
    </w:p>
    <w:p w:rsid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Struttura del Percorso e Contenuti Formativi</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Modulo 1- Assistenza nella ricerca e nel reperimento delle informazioni- 70 ore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Le principali fonti e motori di ricerca informativi sull'andamento del mercato del lavoro e le opportunità formative(banche dati, repertori delle professioni ecc...);</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Disegni dei Servizi per l'impiego e ruolo attori locali;</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Tecniche di comunicazione efficace atta all'individuazione del fabbisogno formativo o lavorativo dell'utenza;</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Tecniche per stesura di un bilancio di competenze dell'utenza;</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Mappatura della rete territoriale per l'offerta/domanda di lavoro e formazione;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Modulo 2 - Assistenza dell'utenza svantaggiata:l'accompagnamento per la prevenzione del disagio - 70 ore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Aspetti psico relazionali: l'ascolto attivo per l'individuazione di potenziali situazioni di disagio familiare e/o sociale dell'utenza;</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L'analisi dei bisogni dell'utenza in particolare situazione di disagio;</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Il contesto di riferimento per la presa in carico da parte dei servizi territoriali;</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Tecniche di progettazione di piani personalizzati per l'inserimento lavorativo di persone svantaggiate;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Tecniche per l'orientamento di gruppi;</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Modulo 3 - L'orientamento ed il tutoraggio per l'inserimento/reinserimento nel mercato del lavoro - 60 ore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Il ruolo del tutor nei percorsi formativi, di orientamento e di inserimento lavorativo ;</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Analisi dello strumento: il libretto formativo dei cittadini, modalità di compilazione;</w:t>
      </w:r>
      <w:r w:rsidRPr="00221E4C">
        <w:rPr>
          <w:rFonts w:ascii="Segoe UI" w:eastAsia="Times New Roman" w:hAnsi="Segoe UI" w:cs="Segoe UI"/>
          <w:color w:val="202020"/>
          <w:sz w:val="21"/>
          <w:szCs w:val="21"/>
          <w:bdr w:val="dashed" w:sz="6" w:space="0" w:color="DFDFDF" w:frame="1"/>
          <w:shd w:val="clear" w:color="auto" w:fill="FFFFFF"/>
          <w:lang w:eastAsia="it-IT"/>
        </w:rPr>
        <w:br/>
      </w:r>
      <w:r w:rsidRPr="00221E4C">
        <w:rPr>
          <w:rFonts w:ascii="Segoe UI" w:eastAsia="Times New Roman" w:hAnsi="Segoe UI" w:cs="Segoe UI"/>
          <w:color w:val="202020"/>
          <w:sz w:val="21"/>
          <w:lang w:eastAsia="it-IT"/>
        </w:rPr>
        <w:t>- L'accompagnamento e la gestione dell'utenza nei percorsi formativi d'aula, di stage e di tirocinio formativo;</w:t>
      </w:r>
    </w:p>
    <w:p w:rsid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Attestazione finale</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Dichiarazione degli apprendimenti</w:t>
      </w:r>
    </w:p>
    <w:p w:rsid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t>Modalità Valutazione Finale degli Apprendimenti</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La procedura di valutazione vedrà la somministrazione di test e prove per verificare il livello delle effettive capacità e conoscenze acquisite.</w:t>
      </w:r>
      <w:r w:rsidRPr="00221E4C">
        <w:rPr>
          <w:rFonts w:ascii="Segoe UI" w:eastAsia="Times New Roman" w:hAnsi="Segoe UI" w:cs="Segoe UI"/>
          <w:color w:val="202020"/>
          <w:sz w:val="21"/>
          <w:szCs w:val="21"/>
          <w:bdr w:val="dashed" w:sz="6" w:space="0" w:color="DFDFDF" w:frame="1"/>
          <w:shd w:val="clear" w:color="auto" w:fill="FFFFFF"/>
          <w:lang w:eastAsia="it-IT"/>
        </w:rPr>
        <w:br/>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62626"/>
          <w:sz w:val="21"/>
          <w:szCs w:val="21"/>
          <w:lang w:eastAsia="it-IT"/>
        </w:rPr>
        <w:lastRenderedPageBreak/>
        <w:t>Fabbisogno Occupazionale</w:t>
      </w:r>
    </w:p>
    <w:p w:rsidR="00221E4C" w:rsidRPr="00221E4C" w:rsidRDefault="00221E4C" w:rsidP="00221E4C">
      <w:pPr>
        <w:shd w:val="clear" w:color="auto" w:fill="FFFFFF"/>
        <w:spacing w:after="0" w:line="240" w:lineRule="auto"/>
        <w:rPr>
          <w:rFonts w:ascii="Segoe UI" w:eastAsia="Times New Roman" w:hAnsi="Segoe UI" w:cs="Segoe UI"/>
          <w:color w:val="262626"/>
          <w:sz w:val="21"/>
          <w:szCs w:val="21"/>
          <w:lang w:eastAsia="it-IT"/>
        </w:rPr>
      </w:pPr>
      <w:r w:rsidRPr="00221E4C">
        <w:rPr>
          <w:rFonts w:ascii="Segoe UI" w:eastAsia="Times New Roman" w:hAnsi="Segoe UI" w:cs="Segoe UI"/>
          <w:color w:val="202020"/>
          <w:sz w:val="21"/>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221E4C" w:rsidRDefault="00221E4C"/>
    <w:sectPr w:rsidR="00221E4C"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1E4C"/>
    <w:rsid w:val="00221E4C"/>
    <w:rsid w:val="009D6F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221E4C"/>
  </w:style>
</w:styles>
</file>

<file path=word/webSettings.xml><?xml version="1.0" encoding="utf-8"?>
<w:webSettings xmlns:r="http://schemas.openxmlformats.org/officeDocument/2006/relationships" xmlns:w="http://schemas.openxmlformats.org/wordprocessingml/2006/main">
  <w:divs>
    <w:div w:id="1353848276">
      <w:bodyDiv w:val="1"/>
      <w:marLeft w:val="0"/>
      <w:marRight w:val="0"/>
      <w:marTop w:val="0"/>
      <w:marBottom w:val="0"/>
      <w:divBdr>
        <w:top w:val="none" w:sz="0" w:space="0" w:color="auto"/>
        <w:left w:val="none" w:sz="0" w:space="0" w:color="auto"/>
        <w:bottom w:val="none" w:sz="0" w:space="0" w:color="auto"/>
        <w:right w:val="none" w:sz="0" w:space="0" w:color="auto"/>
      </w:divBdr>
      <w:divsChild>
        <w:div w:id="1706327877">
          <w:marLeft w:val="-120"/>
          <w:marRight w:val="-120"/>
          <w:marTop w:val="0"/>
          <w:marBottom w:val="0"/>
          <w:divBdr>
            <w:top w:val="none" w:sz="0" w:space="0" w:color="auto"/>
            <w:left w:val="none" w:sz="0" w:space="0" w:color="auto"/>
            <w:bottom w:val="none" w:sz="0" w:space="0" w:color="auto"/>
            <w:right w:val="none" w:sz="0" w:space="0" w:color="auto"/>
          </w:divBdr>
          <w:divsChild>
            <w:div w:id="1985502164">
              <w:marLeft w:val="0"/>
              <w:marRight w:val="0"/>
              <w:marTop w:val="0"/>
              <w:marBottom w:val="0"/>
              <w:divBdr>
                <w:top w:val="none" w:sz="0" w:space="0" w:color="auto"/>
                <w:left w:val="none" w:sz="0" w:space="0" w:color="auto"/>
                <w:bottom w:val="none" w:sz="0" w:space="0" w:color="auto"/>
                <w:right w:val="none" w:sz="0" w:space="0" w:color="auto"/>
              </w:divBdr>
              <w:divsChild>
                <w:div w:id="918833253">
                  <w:marLeft w:val="0"/>
                  <w:marRight w:val="0"/>
                  <w:marTop w:val="0"/>
                  <w:marBottom w:val="0"/>
                  <w:divBdr>
                    <w:top w:val="none" w:sz="0" w:space="0" w:color="auto"/>
                    <w:left w:val="none" w:sz="0" w:space="0" w:color="auto"/>
                    <w:bottom w:val="none" w:sz="0" w:space="0" w:color="auto"/>
                    <w:right w:val="none" w:sz="0" w:space="0" w:color="auto"/>
                  </w:divBdr>
                  <w:divsChild>
                    <w:div w:id="172384978">
                      <w:marLeft w:val="0"/>
                      <w:marRight w:val="0"/>
                      <w:marTop w:val="0"/>
                      <w:marBottom w:val="0"/>
                      <w:divBdr>
                        <w:top w:val="none" w:sz="0" w:space="0" w:color="auto"/>
                        <w:left w:val="none" w:sz="0" w:space="0" w:color="auto"/>
                        <w:bottom w:val="none" w:sz="0" w:space="0" w:color="auto"/>
                        <w:right w:val="none" w:sz="0" w:space="0" w:color="auto"/>
                      </w:divBdr>
                      <w:divsChild>
                        <w:div w:id="1231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239">
              <w:marLeft w:val="0"/>
              <w:marRight w:val="0"/>
              <w:marTop w:val="0"/>
              <w:marBottom w:val="0"/>
              <w:divBdr>
                <w:top w:val="none" w:sz="0" w:space="0" w:color="auto"/>
                <w:left w:val="none" w:sz="0" w:space="0" w:color="auto"/>
                <w:bottom w:val="none" w:sz="0" w:space="0" w:color="auto"/>
                <w:right w:val="none" w:sz="0" w:space="0" w:color="auto"/>
              </w:divBdr>
              <w:divsChild>
                <w:div w:id="1008747766">
                  <w:marLeft w:val="0"/>
                  <w:marRight w:val="0"/>
                  <w:marTop w:val="0"/>
                  <w:marBottom w:val="0"/>
                  <w:divBdr>
                    <w:top w:val="none" w:sz="0" w:space="0" w:color="auto"/>
                    <w:left w:val="none" w:sz="0" w:space="0" w:color="auto"/>
                    <w:bottom w:val="none" w:sz="0" w:space="0" w:color="auto"/>
                    <w:right w:val="none" w:sz="0" w:space="0" w:color="auto"/>
                  </w:divBdr>
                  <w:divsChild>
                    <w:div w:id="530067644">
                      <w:marLeft w:val="0"/>
                      <w:marRight w:val="0"/>
                      <w:marTop w:val="0"/>
                      <w:marBottom w:val="0"/>
                      <w:divBdr>
                        <w:top w:val="none" w:sz="0" w:space="0" w:color="auto"/>
                        <w:left w:val="none" w:sz="0" w:space="0" w:color="auto"/>
                        <w:bottom w:val="none" w:sz="0" w:space="0" w:color="auto"/>
                        <w:right w:val="none" w:sz="0" w:space="0" w:color="auto"/>
                      </w:divBdr>
                      <w:divsChild>
                        <w:div w:id="99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6563">
              <w:marLeft w:val="0"/>
              <w:marRight w:val="0"/>
              <w:marTop w:val="0"/>
              <w:marBottom w:val="0"/>
              <w:divBdr>
                <w:top w:val="none" w:sz="0" w:space="0" w:color="auto"/>
                <w:left w:val="none" w:sz="0" w:space="0" w:color="auto"/>
                <w:bottom w:val="none" w:sz="0" w:space="0" w:color="auto"/>
                <w:right w:val="none" w:sz="0" w:space="0" w:color="auto"/>
              </w:divBdr>
              <w:divsChild>
                <w:div w:id="2142258926">
                  <w:marLeft w:val="0"/>
                  <w:marRight w:val="0"/>
                  <w:marTop w:val="0"/>
                  <w:marBottom w:val="0"/>
                  <w:divBdr>
                    <w:top w:val="none" w:sz="0" w:space="0" w:color="auto"/>
                    <w:left w:val="none" w:sz="0" w:space="0" w:color="auto"/>
                    <w:bottom w:val="none" w:sz="0" w:space="0" w:color="auto"/>
                    <w:right w:val="none" w:sz="0" w:space="0" w:color="auto"/>
                  </w:divBdr>
                  <w:divsChild>
                    <w:div w:id="1535536803">
                      <w:marLeft w:val="0"/>
                      <w:marRight w:val="0"/>
                      <w:marTop w:val="0"/>
                      <w:marBottom w:val="0"/>
                      <w:divBdr>
                        <w:top w:val="none" w:sz="0" w:space="0" w:color="auto"/>
                        <w:left w:val="none" w:sz="0" w:space="0" w:color="auto"/>
                        <w:bottom w:val="none" w:sz="0" w:space="0" w:color="auto"/>
                        <w:right w:val="none" w:sz="0" w:space="0" w:color="auto"/>
                      </w:divBdr>
                      <w:divsChild>
                        <w:div w:id="18219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944">
              <w:marLeft w:val="0"/>
              <w:marRight w:val="0"/>
              <w:marTop w:val="0"/>
              <w:marBottom w:val="0"/>
              <w:divBdr>
                <w:top w:val="none" w:sz="0" w:space="0" w:color="auto"/>
                <w:left w:val="none" w:sz="0" w:space="0" w:color="auto"/>
                <w:bottom w:val="none" w:sz="0" w:space="0" w:color="auto"/>
                <w:right w:val="none" w:sz="0" w:space="0" w:color="auto"/>
              </w:divBdr>
              <w:divsChild>
                <w:div w:id="1823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3301">
          <w:marLeft w:val="-120"/>
          <w:marRight w:val="-120"/>
          <w:marTop w:val="0"/>
          <w:marBottom w:val="0"/>
          <w:divBdr>
            <w:top w:val="none" w:sz="0" w:space="0" w:color="auto"/>
            <w:left w:val="none" w:sz="0" w:space="0" w:color="auto"/>
            <w:bottom w:val="none" w:sz="0" w:space="0" w:color="auto"/>
            <w:right w:val="none" w:sz="0" w:space="0" w:color="auto"/>
          </w:divBdr>
          <w:divsChild>
            <w:div w:id="1606693305">
              <w:marLeft w:val="0"/>
              <w:marRight w:val="0"/>
              <w:marTop w:val="0"/>
              <w:marBottom w:val="0"/>
              <w:divBdr>
                <w:top w:val="none" w:sz="0" w:space="0" w:color="auto"/>
                <w:left w:val="none" w:sz="0" w:space="0" w:color="auto"/>
                <w:bottom w:val="none" w:sz="0" w:space="0" w:color="auto"/>
                <w:right w:val="none" w:sz="0" w:space="0" w:color="auto"/>
              </w:divBdr>
              <w:divsChild>
                <w:div w:id="1274168784">
                  <w:marLeft w:val="0"/>
                  <w:marRight w:val="0"/>
                  <w:marTop w:val="0"/>
                  <w:marBottom w:val="0"/>
                  <w:divBdr>
                    <w:top w:val="none" w:sz="0" w:space="0" w:color="auto"/>
                    <w:left w:val="none" w:sz="0" w:space="0" w:color="auto"/>
                    <w:bottom w:val="none" w:sz="0" w:space="0" w:color="auto"/>
                    <w:right w:val="none" w:sz="0" w:space="0" w:color="auto"/>
                  </w:divBdr>
                  <w:divsChild>
                    <w:div w:id="254901445">
                      <w:marLeft w:val="0"/>
                      <w:marRight w:val="0"/>
                      <w:marTop w:val="0"/>
                      <w:marBottom w:val="0"/>
                      <w:divBdr>
                        <w:top w:val="none" w:sz="0" w:space="0" w:color="auto"/>
                        <w:left w:val="none" w:sz="0" w:space="0" w:color="auto"/>
                        <w:bottom w:val="none" w:sz="0" w:space="0" w:color="auto"/>
                        <w:right w:val="none" w:sz="0" w:space="0" w:color="auto"/>
                      </w:divBdr>
                      <w:divsChild>
                        <w:div w:id="810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25629">
          <w:marLeft w:val="-120"/>
          <w:marRight w:val="-120"/>
          <w:marTop w:val="0"/>
          <w:marBottom w:val="0"/>
          <w:divBdr>
            <w:top w:val="none" w:sz="0" w:space="0" w:color="auto"/>
            <w:left w:val="none" w:sz="0" w:space="0" w:color="auto"/>
            <w:bottom w:val="none" w:sz="0" w:space="0" w:color="auto"/>
            <w:right w:val="none" w:sz="0" w:space="0" w:color="auto"/>
          </w:divBdr>
          <w:divsChild>
            <w:div w:id="774641791">
              <w:marLeft w:val="0"/>
              <w:marRight w:val="0"/>
              <w:marTop w:val="0"/>
              <w:marBottom w:val="0"/>
              <w:divBdr>
                <w:top w:val="none" w:sz="0" w:space="0" w:color="auto"/>
                <w:left w:val="none" w:sz="0" w:space="0" w:color="auto"/>
                <w:bottom w:val="none" w:sz="0" w:space="0" w:color="auto"/>
                <w:right w:val="none" w:sz="0" w:space="0" w:color="auto"/>
              </w:divBdr>
              <w:divsChild>
                <w:div w:id="1993219569">
                  <w:marLeft w:val="0"/>
                  <w:marRight w:val="0"/>
                  <w:marTop w:val="0"/>
                  <w:marBottom w:val="0"/>
                  <w:divBdr>
                    <w:top w:val="none" w:sz="0" w:space="0" w:color="auto"/>
                    <w:left w:val="none" w:sz="0" w:space="0" w:color="auto"/>
                    <w:bottom w:val="none" w:sz="0" w:space="0" w:color="auto"/>
                    <w:right w:val="none" w:sz="0" w:space="0" w:color="auto"/>
                  </w:divBdr>
                  <w:divsChild>
                    <w:div w:id="1303005112">
                      <w:marLeft w:val="0"/>
                      <w:marRight w:val="0"/>
                      <w:marTop w:val="0"/>
                      <w:marBottom w:val="0"/>
                      <w:divBdr>
                        <w:top w:val="none" w:sz="0" w:space="0" w:color="auto"/>
                        <w:left w:val="none" w:sz="0" w:space="0" w:color="auto"/>
                        <w:bottom w:val="none" w:sz="0" w:space="0" w:color="auto"/>
                        <w:right w:val="none" w:sz="0" w:space="0" w:color="auto"/>
                      </w:divBdr>
                      <w:divsChild>
                        <w:div w:id="1675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73523">
          <w:marLeft w:val="-120"/>
          <w:marRight w:val="-120"/>
          <w:marTop w:val="0"/>
          <w:marBottom w:val="0"/>
          <w:divBdr>
            <w:top w:val="none" w:sz="0" w:space="0" w:color="auto"/>
            <w:left w:val="none" w:sz="0" w:space="0" w:color="auto"/>
            <w:bottom w:val="none" w:sz="0" w:space="0" w:color="auto"/>
            <w:right w:val="none" w:sz="0" w:space="0" w:color="auto"/>
          </w:divBdr>
          <w:divsChild>
            <w:div w:id="2039694888">
              <w:marLeft w:val="0"/>
              <w:marRight w:val="0"/>
              <w:marTop w:val="0"/>
              <w:marBottom w:val="0"/>
              <w:divBdr>
                <w:top w:val="none" w:sz="0" w:space="0" w:color="auto"/>
                <w:left w:val="none" w:sz="0" w:space="0" w:color="auto"/>
                <w:bottom w:val="none" w:sz="0" w:space="0" w:color="auto"/>
                <w:right w:val="none" w:sz="0" w:space="0" w:color="auto"/>
              </w:divBdr>
              <w:divsChild>
                <w:div w:id="908149854">
                  <w:marLeft w:val="0"/>
                  <w:marRight w:val="0"/>
                  <w:marTop w:val="0"/>
                  <w:marBottom w:val="0"/>
                  <w:divBdr>
                    <w:top w:val="none" w:sz="0" w:space="0" w:color="auto"/>
                    <w:left w:val="none" w:sz="0" w:space="0" w:color="auto"/>
                    <w:bottom w:val="none" w:sz="0" w:space="0" w:color="auto"/>
                    <w:right w:val="none" w:sz="0" w:space="0" w:color="auto"/>
                  </w:divBdr>
                  <w:divsChild>
                    <w:div w:id="507257693">
                      <w:marLeft w:val="0"/>
                      <w:marRight w:val="0"/>
                      <w:marTop w:val="0"/>
                      <w:marBottom w:val="0"/>
                      <w:divBdr>
                        <w:top w:val="none" w:sz="0" w:space="0" w:color="auto"/>
                        <w:left w:val="none" w:sz="0" w:space="0" w:color="auto"/>
                        <w:bottom w:val="none" w:sz="0" w:space="0" w:color="auto"/>
                        <w:right w:val="none" w:sz="0" w:space="0" w:color="auto"/>
                      </w:divBdr>
                      <w:divsChild>
                        <w:div w:id="1406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4226">
          <w:marLeft w:val="-120"/>
          <w:marRight w:val="-120"/>
          <w:marTop w:val="0"/>
          <w:marBottom w:val="0"/>
          <w:divBdr>
            <w:top w:val="none" w:sz="0" w:space="0" w:color="auto"/>
            <w:left w:val="none" w:sz="0" w:space="0" w:color="auto"/>
            <w:bottom w:val="none" w:sz="0" w:space="0" w:color="auto"/>
            <w:right w:val="none" w:sz="0" w:space="0" w:color="auto"/>
          </w:divBdr>
          <w:divsChild>
            <w:div w:id="288704595">
              <w:marLeft w:val="0"/>
              <w:marRight w:val="0"/>
              <w:marTop w:val="0"/>
              <w:marBottom w:val="0"/>
              <w:divBdr>
                <w:top w:val="none" w:sz="0" w:space="0" w:color="auto"/>
                <w:left w:val="none" w:sz="0" w:space="0" w:color="auto"/>
                <w:bottom w:val="none" w:sz="0" w:space="0" w:color="auto"/>
                <w:right w:val="none" w:sz="0" w:space="0" w:color="auto"/>
              </w:divBdr>
              <w:divsChild>
                <w:div w:id="2057584958">
                  <w:marLeft w:val="0"/>
                  <w:marRight w:val="0"/>
                  <w:marTop w:val="0"/>
                  <w:marBottom w:val="0"/>
                  <w:divBdr>
                    <w:top w:val="none" w:sz="0" w:space="0" w:color="auto"/>
                    <w:left w:val="none" w:sz="0" w:space="0" w:color="auto"/>
                    <w:bottom w:val="none" w:sz="0" w:space="0" w:color="auto"/>
                    <w:right w:val="none" w:sz="0" w:space="0" w:color="auto"/>
                  </w:divBdr>
                  <w:divsChild>
                    <w:div w:id="273097980">
                      <w:marLeft w:val="0"/>
                      <w:marRight w:val="0"/>
                      <w:marTop w:val="0"/>
                      <w:marBottom w:val="0"/>
                      <w:divBdr>
                        <w:top w:val="none" w:sz="0" w:space="0" w:color="auto"/>
                        <w:left w:val="none" w:sz="0" w:space="0" w:color="auto"/>
                        <w:bottom w:val="none" w:sz="0" w:space="0" w:color="auto"/>
                        <w:right w:val="none" w:sz="0" w:space="0" w:color="auto"/>
                      </w:divBdr>
                      <w:divsChild>
                        <w:div w:id="7773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5762">
          <w:marLeft w:val="-120"/>
          <w:marRight w:val="-120"/>
          <w:marTop w:val="0"/>
          <w:marBottom w:val="0"/>
          <w:divBdr>
            <w:top w:val="none" w:sz="0" w:space="0" w:color="auto"/>
            <w:left w:val="none" w:sz="0" w:space="0" w:color="auto"/>
            <w:bottom w:val="none" w:sz="0" w:space="0" w:color="auto"/>
            <w:right w:val="none" w:sz="0" w:space="0" w:color="auto"/>
          </w:divBdr>
          <w:divsChild>
            <w:div w:id="1458986220">
              <w:marLeft w:val="0"/>
              <w:marRight w:val="0"/>
              <w:marTop w:val="0"/>
              <w:marBottom w:val="0"/>
              <w:divBdr>
                <w:top w:val="none" w:sz="0" w:space="0" w:color="auto"/>
                <w:left w:val="none" w:sz="0" w:space="0" w:color="auto"/>
                <w:bottom w:val="none" w:sz="0" w:space="0" w:color="auto"/>
                <w:right w:val="none" w:sz="0" w:space="0" w:color="auto"/>
              </w:divBdr>
              <w:divsChild>
                <w:div w:id="1746415915">
                  <w:marLeft w:val="0"/>
                  <w:marRight w:val="0"/>
                  <w:marTop w:val="0"/>
                  <w:marBottom w:val="0"/>
                  <w:divBdr>
                    <w:top w:val="none" w:sz="0" w:space="0" w:color="auto"/>
                    <w:left w:val="none" w:sz="0" w:space="0" w:color="auto"/>
                    <w:bottom w:val="none" w:sz="0" w:space="0" w:color="auto"/>
                    <w:right w:val="none" w:sz="0" w:space="0" w:color="auto"/>
                  </w:divBdr>
                  <w:divsChild>
                    <w:div w:id="1258947637">
                      <w:marLeft w:val="0"/>
                      <w:marRight w:val="0"/>
                      <w:marTop w:val="0"/>
                      <w:marBottom w:val="0"/>
                      <w:divBdr>
                        <w:top w:val="none" w:sz="0" w:space="0" w:color="auto"/>
                        <w:left w:val="none" w:sz="0" w:space="0" w:color="auto"/>
                        <w:bottom w:val="none" w:sz="0" w:space="0" w:color="auto"/>
                        <w:right w:val="none" w:sz="0" w:space="0" w:color="auto"/>
                      </w:divBdr>
                      <w:divsChild>
                        <w:div w:id="5018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2022-07-13T14:40:00Z</dcterms:created>
  <dcterms:modified xsi:type="dcterms:W3CDTF">2022-07-13T14:41:00Z</dcterms:modified>
</cp:coreProperties>
</file>